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632.0" w:type="dxa"/>
        <w:jc w:val="left"/>
        <w:tblInd w:w="-94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094"/>
        <w:gridCol w:w="3538"/>
        <w:tblGridChange w:id="0">
          <w:tblGrid>
            <w:gridCol w:w="7094"/>
            <w:gridCol w:w="3538"/>
          </w:tblGrid>
        </w:tblGridChange>
      </w:tblGrid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2">
            <w:pPr>
              <w:bidi w:val="1"/>
              <w:jc w:val="center"/>
              <w:rPr>
                <w:rFonts w:ascii="Janna LT" w:cs="Janna LT" w:eastAsia="Janna LT" w:hAnsi="Janna LT"/>
                <w:sz w:val="40"/>
                <w:szCs w:val="4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70c0"/>
                <w:sz w:val="40"/>
                <w:szCs w:val="40"/>
                <w:rtl w:val="1"/>
              </w:rPr>
              <w:t xml:space="preserve">سكرتاريتك</w:t>
            </w:r>
            <w:r w:rsidDel="00000000" w:rsidR="00000000" w:rsidRPr="00000000">
              <w:rPr>
                <w:rFonts w:ascii="Janna LT" w:cs="Janna LT" w:eastAsia="Janna LT" w:hAnsi="Janna LT"/>
                <w:color w:val="0070c0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70c0"/>
                <w:sz w:val="40"/>
                <w:szCs w:val="4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070c0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70c0"/>
                <w:sz w:val="40"/>
                <w:szCs w:val="40"/>
                <w:rtl w:val="1"/>
              </w:rPr>
              <w:t xml:space="preserve">بيتك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04">
            <w:pPr>
              <w:bidi w:val="1"/>
              <w:rPr>
                <w:rFonts w:ascii="Janna LT" w:cs="Janna LT" w:eastAsia="Janna LT" w:hAnsi="Janna LT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40"/>
                <w:szCs w:val="40"/>
                <w:rtl w:val="1"/>
              </w:rPr>
              <w:t xml:space="preserve">مقدمة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06">
            <w:pPr>
              <w:bidi w:val="1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شك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أول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خطوة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نحو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حل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مشكلات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المهام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المتعددة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للمدير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المنظمة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هو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تنظيمها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ثم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التذكير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المستمر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بها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بمنهجية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وتخطيط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جيد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رسم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السياسات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والاجراءات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الداخلية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ومتابعة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تنفيذها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ثم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جاءت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فكرة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سكرتاريتك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بيتك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هي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فكرة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سكرتاريتك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بيتك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"؟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A">
            <w:pPr>
              <w:bidi w:val="1"/>
              <w:jc w:val="both"/>
              <w:rPr>
                <w:rFonts w:ascii="Janna LT" w:cs="Janna LT" w:eastAsia="Janna LT" w:hAnsi="Janna LT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تعتمد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الفكرة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الاستغلال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الأمثل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لطاقات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وإمكانات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الخريجات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منازلهم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وربطهم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بحاجة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رجال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الأعمال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والشركات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الجهات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الخيرية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بتنسيق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مجموعة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كلينك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1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لمعالجة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الثغرات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التنفيذية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الإدارية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وذلك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بدراسة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الواقع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والتخطيط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أول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ً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ثم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التطوير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الإلكتروني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والتشغيل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وأخيرا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المتابعة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والتقييم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bidi w:val="1"/>
              <w:jc w:val="center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</w:rPr>
              <w:drawing>
                <wp:inline distB="0" distT="0" distL="0" distR="0">
                  <wp:extent cx="1445683" cy="1362778"/>
                  <wp:effectExtent b="0" l="0" r="0" t="0"/>
                  <wp:docPr descr="http://www.rodzaje.internet-i-komputery.com/wp-content/uploads/2010/10/294_GoldQuestion.jpg" id="5" name="image1.jpg"/>
                  <a:graphic>
                    <a:graphicData uri="http://schemas.openxmlformats.org/drawingml/2006/picture">
                      <pic:pic>
                        <pic:nvPicPr>
                          <pic:cNvPr descr="http://www.rodzaje.internet-i-komputery.com/wp-content/uploads/2010/10/294_GoldQuestion.jpg" id="0" name="image1.jpg"/>
                          <pic:cNvPicPr preferRelativeResize="0"/>
                        </pic:nvPicPr>
                        <pic:blipFill>
                          <a:blip r:embed="rId6"/>
                          <a:srcRect b="5734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683" cy="136277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الرؤية</w:t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00E">
            <w:pPr>
              <w:bidi w:val="1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نسعى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لتوظيف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النساء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وذوي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الإعاقة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بأسلوب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مناسب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لمعظم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التخصصات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دعم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مبتكر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الخدمات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المقترح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تقديمها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12">
            <w:pPr>
              <w:bidi w:val="1"/>
              <w:rPr>
                <w:rFonts w:ascii="Janna LT" w:cs="Janna LT" w:eastAsia="Janna LT" w:hAnsi="Janna LT"/>
                <w:b w:val="1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40"/>
                <w:szCs w:val="40"/>
              </w:rPr>
              <mc:AlternateContent>
                <mc:Choice Requires="wpg">
                  <w:drawing>
                    <wp:inline distB="0" distT="0" distL="0" distR="0">
                      <wp:extent cx="6474538" cy="4229100"/>
                      <wp:effectExtent b="0" l="0" r="0" t="0"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108731" y="1665450"/>
                                <a:ext cx="6474538" cy="4229100"/>
                                <a:chOff x="2108731" y="1665450"/>
                                <a:chExt cx="6474538" cy="42291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108731" y="1665450"/>
                                  <a:ext cx="6474538" cy="4229100"/>
                                  <a:chOff x="-390523" y="0"/>
                                  <a:chExt cx="6474538" cy="42291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-390523" y="0"/>
                                    <a:ext cx="6474525" cy="4229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-390523" y="0"/>
                                    <a:ext cx="6474538" cy="4229100"/>
                                    <a:chOff x="-849397" y="2"/>
                                    <a:chExt cx="6474538" cy="4229378"/>
                                  </a:xfrm>
                                </wpg:grpSpPr>
                                <wpg:grpSp>
                                  <wpg:cNvGrpSpPr/>
                                  <wpg:grpSpPr>
                                    <a:xfrm>
                                      <a:off x="-849397" y="2"/>
                                      <a:ext cx="6474538" cy="4229378"/>
                                      <a:chOff x="-849397" y="2"/>
                                      <a:chExt cx="6474538" cy="4229378"/>
                                    </a:xfrm>
                                  </wpg:grpSpPr>
                                  <wpg:grpSp>
                                    <wpg:cNvGrpSpPr/>
                                    <wpg:grpSpPr>
                                      <a:xfrm>
                                        <a:off x="-849397" y="2"/>
                                        <a:ext cx="6474538" cy="4229378"/>
                                        <a:chOff x="-849397" y="2"/>
                                        <a:chExt cx="6474538" cy="4229378"/>
                                      </a:xfrm>
                                    </wpg:grpSpPr>
                                    <wpg:grpSp>
                                      <wpg:cNvGrpSpPr/>
                                      <wpg:grpSpPr>
                                        <a:xfrm>
                                          <a:off x="-849397" y="2"/>
                                          <a:ext cx="6474538" cy="4229378"/>
                                          <a:chOff x="-849397" y="2"/>
                                          <a:chExt cx="6474538" cy="4229378"/>
                                        </a:xfrm>
                                      </wpg:grpSpPr>
                                      <wpg:grpSp>
                                        <wpg:cNvGrpSpPr/>
                                        <wpg:grpSpPr>
                                          <a:xfrm>
                                            <a:off x="-849397" y="2"/>
                                            <a:ext cx="6474538" cy="4229378"/>
                                            <a:chOff x="-849397" y="1"/>
                                            <a:chExt cx="6474538" cy="4229378"/>
                                          </a:xfrm>
                                        </wpg:grpSpPr>
                                        <wpg:grpSp>
                                          <wpg:cNvGrpSpPr/>
                                          <wpg:grpSpPr>
                                            <a:xfrm>
                                              <a:off x="3265716" y="1"/>
                                              <a:ext cx="2359425" cy="4229378"/>
                                              <a:chOff x="80388" y="1"/>
                                              <a:chExt cx="2359425" cy="4229378"/>
                                            </a:xfrm>
                                          </wpg:grpSpPr>
                                          <wps:wsp>
                                            <wps:cNvSpPr/>
                                            <wps:cNvPr id="10" name="Shape 10"/>
                                            <wps:spPr>
                                              <a:xfrm>
                                                <a:off x="1656223" y="1"/>
                                                <a:ext cx="783590" cy="422937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974806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SpPr/>
                                            <wps:cNvPr id="11" name="Shape 11"/>
                                            <wps:spPr>
                                              <a:xfrm>
                                                <a:off x="80388" y="150726"/>
                                                <a:ext cx="2049864" cy="432079"/>
                                              </a:xfrm>
                                              <a:prstGeom prst="roundRect">
                                                <a:avLst>
                                                  <a:gd fmla="val 16667" name="adj"/>
                                                </a:avLst>
                                              </a:prstGeom>
                                              <a:solidFill>
                                                <a:srgbClr val="7F7F7F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ffectLst>
                                                <a:outerShdw blurRad="50800" rotWithShape="0" algn="tl" dir="2700000" dist="38100">
                                                  <a:srgbClr val="000000">
                                                    <a:alpha val="40000"/>
                                                  </a:srgbClr>
                                                </a:outerShdw>
                                              </a:effectLst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200" w:before="0" w:line="275.9999942779541"/>
                                                    <w:ind w:left="0" w:right="0" w:firstLine="0"/>
                                                    <w:jc w:val="center"/>
                                                    <w:textDirection w:val="btLr"/>
                                                  </w:pPr>
                                                  <w:r w:rsidDel="00000000" w:rsidR="00000000" w:rsidRPr="00000000">
                                                    <w:rPr>
                                                      <w:rFonts w:ascii="Janna LT" w:cs="Janna LT" w:eastAsia="Janna LT" w:hAnsi="Janna LT"/>
                                                      <w:b w:val="1"/>
                                                      <w:i w:val="0"/>
                                                      <w:smallCaps w:val="0"/>
                                                      <w:strike w:val="0"/>
                                                      <w:color w:val="ffffff"/>
                                                      <w:sz w:val="28"/>
                                                      <w:vertAlign w:val="baseline"/>
                                                    </w:rPr>
                                                    <w:t xml:space="preserve">دليل</w:t>
                                                  </w:r>
                                                  <w:r w:rsidDel="00000000" w:rsidR="00000000" w:rsidRPr="00000000">
                                                    <w:rPr>
                                                      <w:rFonts w:ascii="Janna LT" w:cs="Janna LT" w:eastAsia="Janna LT" w:hAnsi="Janna LT"/>
                                                      <w:b w:val="1"/>
                                                      <w:i w:val="0"/>
                                                      <w:smallCaps w:val="0"/>
                                                      <w:strike w:val="0"/>
                                                      <w:color w:val="000000"/>
                                                      <w:sz w:val="28"/>
                                                      <w:vertAlign w:val="baseline"/>
                                                    </w:rPr>
                                                    <w:t xml:space="preserve"> </w:t>
                                                  </w:r>
                                                  <w:r w:rsidDel="00000000" w:rsidR="00000000" w:rsidRPr="00000000">
                                                    <w:rPr>
                                                      <w:rFonts w:ascii="Janna LT" w:cs="Janna LT" w:eastAsia="Janna LT" w:hAnsi="Janna LT"/>
                                                      <w:b w:val="1"/>
                                                      <w:i w:val="0"/>
                                                      <w:smallCaps w:val="0"/>
                                                      <w:strike w:val="0"/>
                                                      <w:color w:val="ffffff"/>
                                                      <w:sz w:val="28"/>
                                                      <w:vertAlign w:val="baseline"/>
                                                    </w:rPr>
                                                    <w:t xml:space="preserve">إجراءات</w:t>
                                                  </w:r>
                                                </w:p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200" w:before="0" w:line="275.9999942779541"/>
                                                    <w:ind w:left="0" w:right="0" w:firstLine="0"/>
                                                    <w:jc w:val="center"/>
                                                    <w:textDirection w:val="btLr"/>
                                                  </w:pPr>
                                                  <w:r w:rsidDel="00000000" w:rsidR="00000000" w:rsidRPr="00000000">
                                                    <w:rPr>
                                                      <w:rFonts w:ascii="Janna LT" w:cs="Janna LT" w:eastAsia="Janna LT" w:hAnsi="Janna LT"/>
                                                      <w:b w:val="1"/>
                                                      <w:i w:val="0"/>
                                                      <w:smallCaps w:val="0"/>
                                                      <w:strike w:val="0"/>
                                                      <w:color w:val="000000"/>
                                                      <w:sz w:val="28"/>
                                                      <w:vertAlign w:val="baseline"/>
                                                    </w:rPr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anchorCtr="0" anchor="ctr" bIns="36000" lIns="91425" spcFirstLastPara="1" rIns="91425" wrap="square" tIns="36000"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SpPr/>
                                          <wps:cNvPr id="12" name="Shape 12"/>
                                          <wps:spPr>
                                            <a:xfrm>
                                              <a:off x="-849397" y="572411"/>
                                              <a:ext cx="5652785" cy="10183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bidi w:val="1"/>
                                                  <w:spacing w:after="0" w:before="0" w:line="240"/>
                                                  <w:ind w:left="720" w:right="0" w:firstLine="360"/>
                                                  <w:jc w:val="right"/>
                                                  <w:textDirection w:val="tbRl"/>
                                                </w:pPr>
                                                <w:r w:rsidDel="00000000" w:rsidR="00000000" w:rsidRPr="00000000">
                                                  <w:rPr>
                                                    <w:rFonts w:ascii="Janna LT" w:cs="Janna LT" w:eastAsia="Janna LT" w:hAnsi="Janna LT"/>
                                                    <w:b w:val="0"/>
                                                    <w:i w:val="0"/>
                                                    <w:smallCaps w:val="0"/>
                                                    <w:strike w:val="0"/>
                                                    <w:color w:val="000000"/>
                                                    <w:sz w:val="24"/>
                                                    <w:vertAlign w:val="baseline"/>
                                                  </w:rPr>
                                                  <w:t xml:space="preserve">تجميع وتنظيم دليل إجراءات خاص بالجهة التي ترغب في التوظيف من خلال التواصل مع كل مدير على حدة وتجميع مهامه أو مهام إدارته.</w:t>
                                                </w:r>
                                              </w:p>
                                              <w:p w:rsidR="00000000" w:rsidDel="00000000" w:rsidP="00000000" w:rsidRDefault="00000000" w:rsidRPr="00000000">
                                                <w:pPr>
                                                  <w:bidi w:val="1"/>
                                                  <w:spacing w:after="0" w:before="0" w:line="240"/>
                                                  <w:ind w:left="720" w:right="0" w:firstLine="360"/>
                                                  <w:jc w:val="right"/>
                                                  <w:textDirection w:val="tbRl"/>
                                                </w:pPr>
                                                <w:r w:rsidDel="00000000" w:rsidR="00000000" w:rsidRPr="00000000">
                                                  <w:rPr>
                                                    <w:rFonts w:ascii="Janna LT" w:cs="Janna LT" w:eastAsia="Janna LT" w:hAnsi="Janna LT"/>
                                                    <w:b w:val="0"/>
                                                    <w:i w:val="0"/>
                                                    <w:smallCaps w:val="0"/>
                                                    <w:strike w:val="0"/>
                                                    <w:color w:val="000000"/>
                                                    <w:sz w:val="24"/>
                                                    <w:vertAlign w:val="baseline"/>
                                                  </w:rPr>
                                                </w:r>
                                                <w:r w:rsidDel="00000000" w:rsidR="00000000" w:rsidRPr="00000000">
                                                  <w:rPr>
                                                    <w:rFonts w:ascii="Janna LT" w:cs="Janna LT" w:eastAsia="Janna LT" w:hAnsi="Janna LT"/>
                                                    <w:b w:val="0"/>
                                                    <w:i w:val="0"/>
                                                    <w:smallCaps w:val="0"/>
                                                    <w:strike w:val="0"/>
                                                    <w:color w:val="000000"/>
                                                    <w:sz w:val="24"/>
                                                    <w:vertAlign w:val="baseline"/>
                                                  </w:rPr>
                                                  <w:t xml:space="preserve">دراسة وافية لألية العمل المطبقة حاليا قبل البدء باستخدام نظام دليل الاجراءات.</w:t>
                                                </w:r>
                                              </w:p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both"/>
                                                  <w:textDirection w:val="btLr"/>
                                                </w:pPr>
                                                <w:r w:rsidDel="00000000" w:rsidR="00000000" w:rsidRPr="00000000">
                                                  <w:rPr>
                                                    <w:rFonts w:ascii="Janna LT" w:cs="Janna LT" w:eastAsia="Janna LT" w:hAnsi="Janna LT"/>
                                                    <w:b w:val="1"/>
                                                    <w:i w:val="0"/>
                                                    <w:smallCaps w:val="0"/>
                                                    <w:strike w:val="0"/>
                                                    <w:color w:val="000000"/>
                                                    <w:sz w:val="40"/>
                                                    <w:vertAlign w:val="baseline"/>
                                                  </w:rPr>
                                                </w:r>
                                              </w:p>
                                            </w:txbxContent>
                                          </wps:txbx>
                                          <wps:bodyPr anchorCtr="0" anchor="t" bIns="45700" lIns="91425" spcFirstLastPara="1" rIns="91425" wrap="square" tIns="45700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SpPr/>
                                        <wps:cNvPr id="13" name="Shape 13"/>
                                        <wps:spPr>
                                          <a:xfrm>
                                            <a:off x="3265714" y="1541719"/>
                                            <a:ext cx="2049780" cy="431800"/>
                                          </a:xfrm>
                                          <a:prstGeom prst="roundRect">
                                            <a:avLst>
                                              <a:gd fmla="val 16667" name="adj"/>
                                            </a:avLst>
                                          </a:prstGeom>
                                          <a:solidFill>
                                            <a:srgbClr val="7F7F7F"/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outerShdw blurRad="50800" rotWithShape="0" algn="tl" dir="2700000" dist="3810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200" w:before="0" w:line="275.9999942779541"/>
                                                <w:ind w:left="0" w:right="0" w:firstLine="0"/>
                                                <w:jc w:val="center"/>
                                                <w:textDirection w:val="btLr"/>
                                              </w:pPr>
                                              <w:r w:rsidDel="00000000" w:rsidR="00000000" w:rsidRPr="00000000">
                                                <w:rPr>
                                                  <w:rFonts w:ascii="Janna LT" w:cs="Janna LT" w:eastAsia="Janna LT" w:hAnsi="Janna LT"/>
                                                  <w:b w:val="1"/>
                                                  <w:i w:val="0"/>
                                                  <w:smallCaps w:val="0"/>
                                                  <w:strike w:val="0"/>
                                                  <w:color w:val="ffffff"/>
                                                  <w:sz w:val="28"/>
                                                  <w:vertAlign w:val="baseline"/>
                                                </w:rPr>
                                                <w:t xml:space="preserve">نماذج</w:t>
                                              </w:r>
                                            </w:p>
                                          </w:txbxContent>
                                        </wps:txbx>
                                        <wps:bodyPr anchorCtr="0" anchor="ctr" bIns="36000" lIns="91425" spcFirstLastPara="1" rIns="91425" wrap="square" tIns="36000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SpPr/>
                                      <wps:cNvPr id="14" name="Shape 14"/>
                                      <wps:spPr>
                                        <a:xfrm>
                                          <a:off x="-643022" y="2021047"/>
                                          <a:ext cx="5447578" cy="40238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200" w:before="0" w:line="275.9999942779541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  <w:r w:rsidDel="00000000" w:rsidR="00000000" w:rsidRPr="00000000">
                                              <w:rPr>
                                                <w:rFonts w:ascii="Janna LT" w:cs="Janna LT" w:eastAsia="Janna LT" w:hAnsi="Janna LT"/>
                                                <w:b w:val="0"/>
                                                <w:i w:val="0"/>
                                                <w:smallCaps w:val="0"/>
                                                <w:strike w:val="0"/>
                                                <w:color w:val="000000"/>
                                                <w:sz w:val="24"/>
                                                <w:vertAlign w:val="baseline"/>
                                              </w:rPr>
                                              <w:t xml:space="preserve">اقتراح نماذج مرنة للأعمال المتكررة في</w:t>
                                            </w:r>
                                            <w:r w:rsidDel="00000000" w:rsidR="00000000" w:rsidRPr="00000000">
                                              <w:rPr>
                                                <w:rFonts w:ascii="Janna LT" w:cs="Janna LT" w:eastAsia="Janna LT" w:hAnsi="Janna LT"/>
                                                <w:b w:val="1"/>
                                                <w:i w:val="0"/>
                                                <w:smallCaps w:val="0"/>
                                                <w:strike w:val="0"/>
                                                <w:color w:val="000000"/>
                                                <w:sz w:val="24"/>
                                                <w:vertAlign w:val="baseline"/>
                                              </w:rPr>
                                              <w:t xml:space="preserve"> الجهة طالبة التوظيف.</w:t>
                                            </w:r>
                                          </w:p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both"/>
                                              <w:textDirection w:val="btLr"/>
                                            </w:pPr>
                                            <w:r w:rsidDel="00000000" w:rsidR="00000000" w:rsidRPr="00000000">
                                              <w:rPr>
                                                <w:rFonts w:ascii="Janna LT" w:cs="Janna LT" w:eastAsia="Janna LT" w:hAnsi="Janna LT"/>
                                                <w:b w:val="0"/>
                                                <w:i w:val="0"/>
                                                <w:smallCaps w:val="0"/>
                                                <w:strike w:val="0"/>
                                                <w:color w:val="000000"/>
                                                <w:sz w:val="24"/>
                                                <w:vertAlign w:val="baseline"/>
                                              </w:rPr>
                                            </w:r>
                                          </w:p>
                                        </w:txbxContent>
                                      </wps:txbx>
                                      <wps:bodyPr anchorCtr="0" anchor="t" bIns="45700" lIns="91425" spcFirstLastPara="1" rIns="91425" wrap="square" tIns="45700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SpPr/>
                                    <wps:cNvPr id="15" name="Shape 15"/>
                                    <wps:spPr>
                                      <a:xfrm>
                                        <a:off x="-643023" y="2921708"/>
                                        <a:ext cx="5446386" cy="41226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200" w:before="0" w:line="36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  <w:r w:rsidDel="00000000" w:rsidR="00000000" w:rsidRPr="00000000">
                                            <w:rPr>
                                              <w:rFonts w:ascii="Janna LT" w:cs="Janna LT" w:eastAsia="Janna LT" w:hAnsi="Janna LT"/>
                                              <w:b w:val="0"/>
                                              <w:i w:val="0"/>
                                              <w:smallCaps w:val="0"/>
                                              <w:strike w:val="0"/>
                                              <w:color w:val="000000"/>
                                              <w:sz w:val="24"/>
                                              <w:vertAlign w:val="baseline"/>
                                            </w:rPr>
                                            <w:t xml:space="preserve">تنفيذ مسارات إدارية جاهزة لتسيير الأعمال بكل قسم.</w:t>
                                          </w:r>
                                        </w:p>
                                      </w:txbxContent>
                                    </wps:txbx>
                                    <wps:bodyPr anchorCtr="0" anchor="t" bIns="45700" lIns="91425" spcFirstLastPara="1" rIns="91425" wrap="square" tIns="45700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SpPr/>
                                  <wps:cNvPr id="16" name="Shape 16"/>
                                  <wps:spPr>
                                    <a:xfrm>
                                      <a:off x="3332617" y="2450594"/>
                                      <a:ext cx="1982877" cy="431800"/>
                                    </a:xfrm>
                                    <a:prstGeom prst="roundRect">
                                      <a:avLst>
                                        <a:gd fmla="val 16667" name="adj"/>
                                      </a:avLst>
                                    </a:prstGeom>
                                    <a:solidFill>
                                      <a:srgbClr val="7F7F7F"/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outerShdw blurRad="50800" rotWithShape="0" algn="tl" dir="2700000" dist="3810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200" w:before="0" w:line="275.9999942779541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Janna LT" w:cs="Janna LT" w:eastAsia="Janna LT" w:hAnsi="Janna LT"/>
                                            <w:b w:val="1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28"/>
                                            <w:vertAlign w:val="baseline"/>
                                          </w:rPr>
                                          <w:t xml:space="preserve">مسارات الأعمال</w:t>
                                        </w:r>
                                      </w:p>
                                    </w:txbxContent>
                                  </wps:txbx>
                                  <wps:bodyPr anchorCtr="0" anchor="ctr" bIns="36000" lIns="91425" spcFirstLastPara="1" rIns="91425" wrap="square" tIns="36000">
                                    <a:noAutofit/>
                                  </wps:bodyPr>
                                </wps:wsp>
                              </wpg:grpSp>
                              <wps:wsp>
                                <wps:cNvSpPr/>
                                <wps:cNvPr id="17" name="Shape 17"/>
                                <wps:spPr>
                                  <a:xfrm>
                                    <a:off x="3791984" y="3333750"/>
                                    <a:ext cx="1982470" cy="431165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  <a:effectLst>
                                    <a:outerShdw blurRad="50800" rotWithShape="0" algn="tl" dir="27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200" w:before="0" w:line="275.9999942779541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ادخال بيانات ومراجعة  </w:t>
                                      </w:r>
                                    </w:p>
                                  </w:txbxContent>
                                </wps:txbx>
                                <wps:bodyPr anchorCtr="0" anchor="ctr" bIns="36000" lIns="91425" spcFirstLastPara="1" rIns="91425" wrap="square" tIns="3600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6474538" cy="4229100"/>
                      <wp:effectExtent b="0" l="0" r="0" t="0"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474538" cy="4229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3810000</wp:posOffset>
                      </wp:positionV>
                      <wp:extent cx="5273040" cy="40005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8" name="Shape 28"/>
                            <wps:spPr>
                              <a:xfrm>
                                <a:off x="2714243" y="3584738"/>
                                <a:ext cx="5263515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36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التأكد من وجود أعمال إدخال أي بيانات.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3810000</wp:posOffset>
                      </wp:positionV>
                      <wp:extent cx="5273040" cy="400050"/>
                      <wp:effectExtent b="0" l="0" r="0" t="0"/>
                      <wp:wrapNone/>
                      <wp:docPr id="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73040" cy="400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14">
            <w:pPr>
              <w:bidi w:val="1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6389370" cy="3990975"/>
                      <wp:effectExtent b="0" l="0" r="0" t="0"/>
                      <wp:docPr id="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151315" y="1784513"/>
                                <a:ext cx="6389370" cy="3990975"/>
                                <a:chOff x="2151315" y="1784513"/>
                                <a:chExt cx="6389370" cy="39909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151315" y="1784513"/>
                                  <a:ext cx="6389370" cy="3990975"/>
                                  <a:chOff x="0" y="-1"/>
                                  <a:chExt cx="6084570" cy="3991036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-1"/>
                                    <a:ext cx="6084550" cy="399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0" y="-1"/>
                                    <a:ext cx="6084570" cy="3991036"/>
                                    <a:chOff x="0" y="-1"/>
                                    <a:chExt cx="6084570" cy="3991036"/>
                                  </a:xfrm>
                                </wpg:grpSpPr>
                                <wpg:grpSp>
                                  <wpg:cNvGrpSpPr/>
                                  <wpg:grpSpPr>
                                    <a:xfrm>
                                      <a:off x="0" y="-1"/>
                                      <a:ext cx="6084570" cy="3991036"/>
                                      <a:chOff x="-458874" y="0"/>
                                      <a:chExt cx="6084571" cy="3991313"/>
                                    </a:xfrm>
                                  </wpg:grpSpPr>
                                  <wpg:grpSp>
                                    <wpg:cNvGrpSpPr/>
                                    <wpg:grpSpPr>
                                      <a:xfrm>
                                        <a:off x="3265716" y="0"/>
                                        <a:ext cx="2359981" cy="3991313"/>
                                        <a:chOff x="80388" y="0"/>
                                        <a:chExt cx="2359981" cy="3991313"/>
                                      </a:xfrm>
                                    </wpg:grpSpPr>
                                    <wps:wsp>
                                      <wps:cNvSpPr/>
                                      <wps:cNvPr id="22" name="Shape 22"/>
                                      <wps:spPr>
                                        <a:xfrm>
                                          <a:off x="1656779" y="0"/>
                                          <a:ext cx="783590" cy="399131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974806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23" name="Shape 23"/>
                                      <wps:spPr>
                                        <a:xfrm>
                                          <a:off x="80388" y="150726"/>
                                          <a:ext cx="2049864" cy="432079"/>
                                        </a:xfrm>
                                        <a:prstGeom prst="roundRect">
                                          <a:avLst>
                                            <a:gd fmla="val 16667" name="adj"/>
                                          </a:avLst>
                                        </a:prstGeom>
                                        <a:solidFill>
                                          <a:srgbClr val="7F7F7F"/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outerShdw blurRad="50800" rotWithShape="0" algn="tl" dir="2700000" dist="38100">
                                            <a:srgbClr val="000000">
                                              <a:alpha val="40000"/>
                                            </a:srgbClr>
                                          </a:outerShdw>
                                        </a:effectLst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200" w:before="0" w:line="275.9999942779541"/>
                                              <w:ind w:left="0" w:right="0" w:firstLine="0"/>
                                              <w:jc w:val="center"/>
                                              <w:textDirection w:val="btLr"/>
                                            </w:pPr>
                                            <w:r w:rsidDel="00000000" w:rsidR="00000000" w:rsidRPr="00000000">
                                              <w:rPr>
                                                <w:rFonts w:ascii="Janna LT" w:cs="Janna LT" w:eastAsia="Janna LT" w:hAnsi="Janna LT"/>
                                                <w:b w:val="1"/>
                                                <w:i w:val="0"/>
                                                <w:smallCaps w:val="0"/>
                                                <w:strike w:val="0"/>
                                                <w:color w:val="ffffff"/>
                                                <w:sz w:val="28"/>
                                                <w:vertAlign w:val="baseline"/>
                                              </w:rPr>
                                              <w:t xml:space="preserve">المتابعة</w:t>
                                            </w:r>
                                          </w:p>
                                        </w:txbxContent>
                                      </wps:txbx>
                                      <wps:bodyPr anchorCtr="0" anchor="ctr" bIns="36000" lIns="91425" spcFirstLastPara="1" rIns="91425" wrap="square" tIns="36000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SpPr/>
                                    <wps:cNvPr id="24" name="Shape 24"/>
                                    <wps:spPr>
                                      <a:xfrm>
                                        <a:off x="-458874" y="572522"/>
                                        <a:ext cx="5262879" cy="36100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200" w:before="0" w:line="36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  <w:r w:rsidDel="00000000" w:rsidR="00000000" w:rsidRPr="00000000">
                                            <w:rPr>
                                              <w:rFonts w:ascii="Janna LT" w:cs="Janna LT" w:eastAsia="Janna LT" w:hAnsi="Janna LT"/>
                                              <w:b w:val="0"/>
                                              <w:i w:val="0"/>
                                              <w:smallCaps w:val="0"/>
                                              <w:strike w:val="0"/>
                                              <w:color w:val="000000"/>
                                              <w:sz w:val="24"/>
                                              <w:vertAlign w:val="baseline"/>
                                            </w:rPr>
                                            <w:t xml:space="preserve">تدريب الموظف عن بعد على متابعة الأعمال وإرسال تذكيرات.</w:t>
                                          </w:r>
                                        </w:p>
                                      </w:txbxContent>
                                    </wps:txbx>
                                    <wps:bodyPr anchorCtr="0" anchor="t" bIns="45700" lIns="91425" spcFirstLastPara="1" rIns="91425" wrap="square" tIns="45700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SpPr/>
                                  <wps:cNvPr id="25" name="Shape 25"/>
                                  <wps:spPr>
                                    <a:xfrm>
                                      <a:off x="3724275" y="1057145"/>
                                      <a:ext cx="2049780" cy="431800"/>
                                    </a:xfrm>
                                    <a:prstGeom prst="roundRect">
                                      <a:avLst>
                                        <a:gd fmla="val 16667" name="adj"/>
                                      </a:avLst>
                                    </a:prstGeom>
                                    <a:solidFill>
                                      <a:srgbClr val="7F7F7F"/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outerShdw blurRad="50800" rotWithShape="0" algn="tl" dir="2700000" dist="3810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200" w:before="0" w:line="275.9999942779541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Janna LT" w:cs="Janna LT" w:eastAsia="Janna LT" w:hAnsi="Janna LT"/>
                                            <w:b w:val="1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28"/>
                                            <w:vertAlign w:val="baseline"/>
                                          </w:rPr>
                                          <w:t xml:space="preserve">إدارة</w:t>
                                        </w:r>
                                        <w:r w:rsidDel="00000000" w:rsidR="00000000" w:rsidRPr="00000000">
                                          <w:rPr>
                                            <w:rFonts w:ascii="Janna LT" w:cs="Janna LT" w:eastAsia="Janna LT" w:hAnsi="Janna LT"/>
                                            <w:b w:val="1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  <w:t xml:space="preserve"> </w:t>
                                        </w:r>
                                        <w:r w:rsidDel="00000000" w:rsidR="00000000" w:rsidRPr="00000000">
                                          <w:rPr>
                                            <w:rFonts w:ascii="Janna LT" w:cs="Janna LT" w:eastAsia="Janna LT" w:hAnsi="Janna LT"/>
                                            <w:b w:val="1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28"/>
                                            <w:vertAlign w:val="baseline"/>
                                          </w:rPr>
                                          <w:t xml:space="preserve">الجودة</w:t>
                                        </w:r>
                                      </w:p>
                                    </w:txbxContent>
                                  </wps:txbx>
                                  <wps:bodyPr anchorCtr="0" anchor="ctr" bIns="36000" lIns="91425" spcFirstLastPara="1" rIns="91425" wrap="square" tIns="36000">
                                    <a:noAutofit/>
                                  </wps:bodyPr>
                                </wps:wsp>
                              </wpg:grpSp>
                              <wps:wsp>
                                <wps:cNvSpPr/>
                                <wps:cNvPr id="26" name="Shape 26"/>
                                <wps:spPr>
                                  <a:xfrm>
                                    <a:off x="0" y="1488948"/>
                                    <a:ext cx="5263515" cy="24830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75.9999942779541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وضع خطة لتحقيق نظام إدارة الجودة في التعامل بين الموظف والشركة من خلال ،،،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40"/>
                                        <w:ind w:left="720" w:right="0" w:firstLine="36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595959"/>
                                          <w:sz w:val="24"/>
                                          <w:vertAlign w:val="baseline"/>
                                        </w:rPr>
                                        <w:t xml:space="preserve"> اقتراح أساليب تواصل لضمان التواصل الفعّال والناجح.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40"/>
                                        <w:ind w:left="720" w:right="0" w:firstLine="36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595959"/>
                                          <w:sz w:val="24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595959"/>
                                          <w:sz w:val="24"/>
                                          <w:vertAlign w:val="baseline"/>
                                        </w:rPr>
                                        <w:t xml:space="preserve">يتم دراسة الإدارات داخل المجموعة لتحديد مسؤوليات كل إدارة من برامج وإجراءات من شأنها تحقيق الجودة.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40"/>
                                        <w:ind w:left="720" w:right="0" w:firstLine="36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595959"/>
                                          <w:sz w:val="24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595959"/>
                                          <w:sz w:val="24"/>
                                          <w:vertAlign w:val="baseline"/>
                                        </w:rPr>
                                        <w:t xml:space="preserve">تحديد مسؤولية الإدارات.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40"/>
                                        <w:ind w:left="720" w:right="0" w:firstLine="36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595959"/>
                                          <w:sz w:val="24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595959"/>
                                          <w:sz w:val="24"/>
                                          <w:vertAlign w:val="baseline"/>
                                        </w:rPr>
                                        <w:t xml:space="preserve">قياس درجة رضا الطرفين لرفع الانتاجية وخدمة الطرفين.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40"/>
                                        <w:ind w:left="720" w:right="0" w:firstLine="36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595959"/>
                                          <w:sz w:val="24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595959"/>
                                          <w:sz w:val="24"/>
                                          <w:vertAlign w:val="baseline"/>
                                        </w:rPr>
                                        <w:t xml:space="preserve">القيام بالأفعال التصحيحية والوقائية.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40"/>
                                        <w:ind w:left="720" w:right="0" w:firstLine="36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595959"/>
                                          <w:sz w:val="24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595959"/>
                                          <w:sz w:val="24"/>
                                          <w:vertAlign w:val="baseline"/>
                                        </w:rPr>
                                        <w:t xml:space="preserve">وضع إجراءات لمراجعة الجودة وخطة للتحسين المستمر.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6389370" cy="3990975"/>
                      <wp:effectExtent b="0" l="0" r="0" t="0"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89370" cy="39909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38"/>
                <w:szCs w:val="38"/>
                <w:u w:val="none"/>
                <w:shd w:fill="auto" w:val="clear"/>
                <w:vertAlign w:val="baseline"/>
                <w:rtl w:val="1"/>
              </w:rPr>
              <w:t xml:space="preserve">البرامج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38"/>
                <w:szCs w:val="3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38"/>
                <w:szCs w:val="38"/>
                <w:u w:val="none"/>
                <w:shd w:fill="auto" w:val="clear"/>
                <w:vertAlign w:val="baseline"/>
                <w:rtl w:val="1"/>
              </w:rPr>
              <w:t xml:space="preserve">والتطبيقات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38"/>
                <w:szCs w:val="3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38"/>
                <w:szCs w:val="38"/>
                <w:u w:val="none"/>
                <w:shd w:fill="auto" w:val="clear"/>
                <w:vertAlign w:val="baseline"/>
                <w:rtl w:val="1"/>
              </w:rPr>
              <w:t xml:space="preserve">المستخدمة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38"/>
                <w:szCs w:val="3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38"/>
                <w:szCs w:val="38"/>
                <w:u w:val="none"/>
                <w:shd w:fill="auto" w:val="clear"/>
                <w:vertAlign w:val="baseline"/>
                <w:rtl w:val="1"/>
              </w:rPr>
              <w:t xml:space="preserve">والتدريب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38"/>
                <w:szCs w:val="3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38"/>
                <w:szCs w:val="38"/>
                <w:u w:val="none"/>
                <w:shd w:fill="auto" w:val="clear"/>
                <w:vertAlign w:val="baseline"/>
                <w:rtl w:val="1"/>
              </w:rPr>
              <w:t xml:space="preserve">عليها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38"/>
                <w:szCs w:val="38"/>
                <w:u w:val="none"/>
                <w:shd w:fill="auto" w:val="clear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18">
            <w:pPr>
              <w:bidi w:val="1"/>
              <w:rPr>
                <w:rFonts w:ascii="Janna LT" w:cs="Janna LT" w:eastAsia="Janna LT" w:hAnsi="Janna LT"/>
                <w:b w:val="1"/>
                <w:color w:val="000000"/>
                <w:sz w:val="40"/>
                <w:szCs w:val="4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8"/>
                <w:szCs w:val="28"/>
                <w:rtl w:val="1"/>
              </w:rPr>
              <w:t xml:space="preserve">أولا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8"/>
                <w:szCs w:val="28"/>
                <w:rtl w:val="1"/>
              </w:rPr>
              <w:t xml:space="preserve">ً: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8"/>
                <w:szCs w:val="28"/>
                <w:rtl w:val="1"/>
              </w:rPr>
              <w:t xml:space="preserve">برامج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8"/>
                <w:szCs w:val="28"/>
                <w:rtl w:val="1"/>
              </w:rPr>
              <w:t xml:space="preserve">مقترحة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8"/>
                <w:szCs w:val="28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8"/>
                <w:szCs w:val="28"/>
                <w:rtl w:val="1"/>
              </w:rPr>
              <w:t xml:space="preserve">نسخ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8"/>
                <w:szCs w:val="28"/>
                <w:rtl w:val="1"/>
              </w:rPr>
              <w:t xml:space="preserve">البرامج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8"/>
                <w:szCs w:val="28"/>
                <w:rtl w:val="1"/>
              </w:rPr>
              <w:t xml:space="preserve">تقدمها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8"/>
                <w:szCs w:val="28"/>
                <w:rtl w:val="1"/>
              </w:rPr>
              <w:t xml:space="preserve">الشركة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8"/>
                <w:szCs w:val="28"/>
                <w:rtl w:val="1"/>
              </w:rPr>
              <w:t xml:space="preserve">"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eeece1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80" w:right="0" w:hanging="360"/>
              <w:jc w:val="left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برنامج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دليل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الاجراءات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1C">
            <w:pPr>
              <w:bidi w:val="1"/>
              <w:rPr>
                <w:rFonts w:ascii="Janna LT" w:cs="Janna LT" w:eastAsia="Janna LT" w:hAnsi="Janna LT"/>
                <w:b w:val="1"/>
                <w:color w:val="984806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4"/>
                <w:szCs w:val="24"/>
                <w:u w:val="single"/>
                <w:rtl w:val="1"/>
              </w:rPr>
              <w:t xml:space="preserve">وظائف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4"/>
                <w:szCs w:val="24"/>
                <w:u w:val="single"/>
                <w:rtl w:val="1"/>
              </w:rPr>
              <w:t xml:space="preserve">البرنامج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تحليل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الاعمال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الحالية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ووضع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دورة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مستندية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وأدلة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اجراءات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للأعمال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يمكن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عملها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سهولة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تحصيل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المعلومات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قبل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 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مدراء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دون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إرهاقهم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بنماذج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كثيرة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معرفة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الهيكل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الإداري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للمجموعة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تعريف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المهمة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والإجراءات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بكل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مهمة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توضيح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الإرشادات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والادوات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بكل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مهمة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تقرير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خاص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بكل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مهمة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يحتوي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المهمة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القسم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الرئيسي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للمهمة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وصف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المهمة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إجراءات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المهمة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إرشادات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المهمة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أدوات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المهمة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تبعا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لما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إضافته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أثناء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إضافة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المهمة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قبل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مستخدمي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c>
          <w:tcPr>
            <w:gridSpan w:val="2"/>
            <w:shd w:fill="eeece1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80" w:right="0" w:hanging="360"/>
              <w:jc w:val="left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الأرشفة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5">
            <w:pPr>
              <w:bidi w:val="1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اقتراح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نظام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وبرامج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لأرشفة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الملفات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والصور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والفيديو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يمكن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حفظ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كل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صور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ووثائق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الشركة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مصنفة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تصنيفا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وافيا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يخدم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جميع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الاقسام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بصلاحيات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محددة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لكل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جهة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حسب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توجيه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إدارة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كلينك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</w:tc>
      </w:tr>
      <w:tr>
        <w:tc>
          <w:tcPr>
            <w:gridSpan w:val="2"/>
            <w:shd w:fill="eeece1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80" w:right="0" w:hanging="360"/>
              <w:jc w:val="left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برنامج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المهام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9">
            <w:pPr>
              <w:bidi w:val="1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نسخة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برنامج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المهام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الذي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ُ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مك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ّ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متابعة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المهام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والأعمال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بطريقة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مبسطة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وسهلة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وذلك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لاستخدامها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بين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الطرفين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أدلة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مستخدم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لتوضيح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كيفية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التعامل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B">
            <w:pPr>
              <w:bidi w:val="1"/>
              <w:rPr>
                <w:rFonts w:ascii="Janna LT" w:cs="Janna LT" w:eastAsia="Janna LT" w:hAnsi="Janna LT"/>
                <w:b w:val="1"/>
                <w:color w:val="984806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8"/>
                <w:szCs w:val="28"/>
                <w:rtl w:val="1"/>
              </w:rPr>
              <w:t xml:space="preserve">ثانيا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8"/>
                <w:szCs w:val="28"/>
                <w:rtl w:val="1"/>
              </w:rPr>
              <w:t xml:space="preserve">وسائل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8"/>
                <w:szCs w:val="28"/>
                <w:rtl w:val="1"/>
              </w:rPr>
              <w:t xml:space="preserve">التواصل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8"/>
                <w:szCs w:val="28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8"/>
                <w:szCs w:val="28"/>
                <w:rtl w:val="1"/>
              </w:rPr>
              <w:t xml:space="preserve">برامج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8"/>
                <w:szCs w:val="28"/>
                <w:rtl w:val="1"/>
              </w:rPr>
              <w:t xml:space="preserve">موجودة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8"/>
                <w:szCs w:val="28"/>
                <w:rtl w:val="1"/>
              </w:rPr>
              <w:t xml:space="preserve">مقترحة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8"/>
                <w:szCs w:val="28"/>
                <w:rtl w:val="1"/>
              </w:rPr>
              <w:t xml:space="preserve">يتم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8"/>
                <w:szCs w:val="28"/>
                <w:rtl w:val="1"/>
              </w:rPr>
              <w:t xml:space="preserve">التدريب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8"/>
                <w:szCs w:val="28"/>
                <w:rtl w:val="1"/>
              </w:rPr>
              <w:t xml:space="preserve">استخدامها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8"/>
                <w:szCs w:val="28"/>
                <w:rtl w:val="1"/>
              </w:rPr>
              <w:t xml:space="preserve">"</w:t>
            </w:r>
          </w:p>
        </w:tc>
      </w:tr>
      <w:t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80" w:right="0" w:hanging="360"/>
              <w:jc w:val="left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برنامج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outlook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F">
            <w:pPr>
              <w:bidi w:val="1"/>
              <w:jc w:val="both"/>
              <w:rPr>
                <w:rFonts w:ascii="Janna LT" w:cs="Janna LT" w:eastAsia="Janna LT" w:hAnsi="Janna LT"/>
                <w:b w:val="1"/>
                <w:color w:val="984806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4"/>
                <w:szCs w:val="24"/>
                <w:u w:val="single"/>
                <w:rtl w:val="1"/>
              </w:rPr>
              <w:t xml:space="preserve">وظائف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4"/>
                <w:szCs w:val="24"/>
                <w:u w:val="single"/>
                <w:rtl w:val="1"/>
              </w:rPr>
              <w:t xml:space="preserve">البرنامج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إرسال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واستقبال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الرسائل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البريدية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بسهولة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سكرتارية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البيت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والمجموعة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تخزين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الرسائل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الواردة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والمرسلة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وبالتالي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سهولة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الرجوع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اليها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وقت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تخزين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بيانات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الموظفين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المتعامل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معهم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وارقام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تليفوناتهم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وعناوينهم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وكل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يخصهم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حتى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يمكن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العودة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هذه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المعلومات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وقت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إعداد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تنبيهات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بالمهام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المحددة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بأوقات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معينة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مثل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ارسال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تقارير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محددة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اوقات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محددة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80" w:right="0" w:hanging="360"/>
              <w:jc w:val="left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برنامج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Team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viewer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37">
            <w:pPr>
              <w:bidi w:val="1"/>
              <w:jc w:val="both"/>
              <w:rPr>
                <w:rFonts w:ascii="Janna LT" w:cs="Janna LT" w:eastAsia="Janna LT" w:hAnsi="Janna LT"/>
                <w:b w:val="1"/>
                <w:color w:val="984806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4"/>
                <w:szCs w:val="24"/>
                <w:u w:val="single"/>
                <w:rtl w:val="1"/>
              </w:rPr>
              <w:t xml:space="preserve">وظائف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4"/>
                <w:szCs w:val="24"/>
                <w:u w:val="single"/>
                <w:rtl w:val="1"/>
              </w:rPr>
              <w:t xml:space="preserve">البرنامج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مشاهدة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سطح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بجهاز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الكمبيوتر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لكلا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الطرفين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التحكم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بالجهاز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البعيد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ونقل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الملفات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وتشغيل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البرامج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اجراء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محادثة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كتابية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الطرفين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المجموعة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سكرتارية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البيت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".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الدعم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الفني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ومتابعة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المهام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يمكن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أيضا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الجماعي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دون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الحاجة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لقاء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الطرف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الآخر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80" w:right="0" w:hanging="360"/>
              <w:jc w:val="left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برنامج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Drop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box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لنقل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الملفات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40">
            <w:pPr>
              <w:bidi w:val="1"/>
              <w:jc w:val="both"/>
              <w:rPr>
                <w:rFonts w:ascii="Janna LT" w:cs="Janna LT" w:eastAsia="Janna LT" w:hAnsi="Janna LT"/>
                <w:b w:val="1"/>
                <w:color w:val="984806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4"/>
                <w:szCs w:val="24"/>
                <w:u w:val="single"/>
                <w:rtl w:val="1"/>
              </w:rPr>
              <w:t xml:space="preserve">وظائف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4"/>
                <w:szCs w:val="24"/>
                <w:u w:val="single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984806"/>
                <w:sz w:val="24"/>
                <w:szCs w:val="24"/>
                <w:u w:val="singl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توفير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مساحة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2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GB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فأعلى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الانترنت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والربط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بجميع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أجهزتك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رفع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صور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او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مفكرات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او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ملفات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او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فديو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او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صوتيات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الكمبيوتر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السيرفر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تجدها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وقت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مكان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مشاركة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الملفات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والصور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المجموعة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وبين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سكرتارية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البيت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بسهولة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45">
            <w:pPr>
              <w:bidi w:val="1"/>
              <w:jc w:val="both"/>
              <w:rPr>
                <w:rFonts w:ascii="Janna LT" w:cs="Janna LT" w:eastAsia="Janna LT" w:hAnsi="Janna LT"/>
                <w:b w:val="1"/>
                <w:color w:val="984806"/>
                <w:sz w:val="10"/>
                <w:szCs w:val="1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80" w:right="0" w:hanging="360"/>
              <w:jc w:val="left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برنامج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Skype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إمكانية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المحادثات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الصوتية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المجموعة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وسكرتارية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البيت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إمكانية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استخدام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هواتف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المحمول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الذكية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مثل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هواتف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البلاك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بيري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والاندرويد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وايباد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والايفون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والكثير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الجوالات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4C">
      <w:pPr>
        <w:bidi w:val="1"/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6838" w:w="11906" w:orient="portrait"/>
      <w:pgMar w:bottom="1134" w:top="1134" w:left="1797" w:right="1797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  <w:font w:name="Janna L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Janna LT" w:cs="Janna LT" w:eastAsia="Janna LT" w:hAnsi="Janna L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-1206499</wp:posOffset>
              </wp:positionH>
              <wp:positionV relativeFrom="paragraph">
                <wp:posOffset>292100</wp:posOffset>
              </wp:positionV>
              <wp:extent cx="7615555" cy="500380"/>
              <wp:effectExtent b="0" l="0" r="0" t="0"/>
              <wp:wrapSquare wrapText="bothSides" distB="0" distT="0" distL="0" distR="0"/>
              <wp:docPr id="3" name=""/>
              <a:graphic>
                <a:graphicData uri="http://schemas.microsoft.com/office/word/2010/wordprocessingShape">
                  <wps:wsp>
                    <wps:cNvSpPr/>
                    <wps:cNvPr id="27" name="Shape 27"/>
                    <wps:spPr>
                      <a:xfrm>
                        <a:off x="1542985" y="3534573"/>
                        <a:ext cx="7606030" cy="490855"/>
                      </a:xfrm>
                      <a:prstGeom prst="rect">
                        <a:avLst/>
                      </a:prstGeom>
                      <a:solidFill>
                        <a:srgbClr val="4F6128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-1206499</wp:posOffset>
              </wp:positionH>
              <wp:positionV relativeFrom="paragraph">
                <wp:posOffset>292100</wp:posOffset>
              </wp:positionV>
              <wp:extent cx="7615555" cy="500380"/>
              <wp:effectExtent b="0" l="0" r="0" t="0"/>
              <wp:wrapSquare wrapText="bothSides" distB="0" distT="0" distL="0" distR="0"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5555" cy="5003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decimal"/>
      <w:lvlText w:val="%1.%2."/>
      <w:lvlJc w:val="left"/>
      <w:pPr>
        <w:ind w:left="1512" w:hanging="432.0000000000002"/>
      </w:pPr>
      <w:rPr/>
    </w:lvl>
    <w:lvl w:ilvl="2">
      <w:start w:val="1"/>
      <w:numFmt w:val="decimal"/>
      <w:lvlText w:val="%1.%2.%3."/>
      <w:lvlJc w:val="left"/>
      <w:pPr>
        <w:ind w:left="1944" w:hanging="504"/>
      </w:pPr>
      <w:rPr/>
    </w:lvl>
    <w:lvl w:ilvl="3">
      <w:start w:val="1"/>
      <w:numFmt w:val="decimal"/>
      <w:lvlText w:val="%1.%2.%3.%4."/>
      <w:lvlJc w:val="left"/>
      <w:pPr>
        <w:ind w:left="2448" w:hanging="648"/>
      </w:pPr>
      <w:rPr/>
    </w:lvl>
    <w:lvl w:ilvl="4">
      <w:start w:val="1"/>
      <w:numFmt w:val="decimal"/>
      <w:lvlText w:val="%1.%2.%3.%4.%5."/>
      <w:lvlJc w:val="left"/>
      <w:pPr>
        <w:ind w:left="2952" w:hanging="792"/>
      </w:pPr>
      <w:rPr/>
    </w:lvl>
    <w:lvl w:ilvl="5">
      <w:start w:val="1"/>
      <w:numFmt w:val="decimal"/>
      <w:lvlText w:val="%1.%2.%3.%4.%5.%6."/>
      <w:lvlJc w:val="left"/>
      <w:pPr>
        <w:ind w:left="3456" w:hanging="935.9999999999995"/>
      </w:pPr>
      <w:rPr/>
    </w:lvl>
    <w:lvl w:ilvl="6">
      <w:start w:val="1"/>
      <w:numFmt w:val="decimal"/>
      <w:lvlText w:val="%1.%2.%3.%4.%5.%6.%7."/>
      <w:lvlJc w:val="left"/>
      <w:pPr>
        <w:ind w:left="3960" w:hanging="1080"/>
      </w:pPr>
      <w:rPr/>
    </w:lvl>
    <w:lvl w:ilvl="7">
      <w:start w:val="1"/>
      <w:numFmt w:val="decimal"/>
      <w:lvlText w:val="%1.%2.%3.%4.%5.%6.%7.%8."/>
      <w:lvlJc w:val="left"/>
      <w:pPr>
        <w:ind w:left="4464" w:hanging="1224"/>
      </w:pPr>
      <w:rPr/>
    </w:lvl>
    <w:lvl w:ilvl="8">
      <w:start w:val="1"/>
      <w:numFmt w:val="decimal"/>
      <w:lvlText w:val="%1.%2.%3.%4.%5.%6.%7.%8.%9."/>
      <w:lvlJc w:val="left"/>
      <w:pPr>
        <w:ind w:left="5040" w:hanging="144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decimal"/>
      <w:lvlText w:val="%1.%2."/>
      <w:lvlJc w:val="left"/>
      <w:pPr>
        <w:ind w:left="1512" w:hanging="432.0000000000002"/>
      </w:pPr>
      <w:rPr/>
    </w:lvl>
    <w:lvl w:ilvl="2">
      <w:start w:val="1"/>
      <w:numFmt w:val="decimal"/>
      <w:lvlText w:val="%1.%2.%3."/>
      <w:lvlJc w:val="left"/>
      <w:pPr>
        <w:ind w:left="1944" w:hanging="504"/>
      </w:pPr>
      <w:rPr/>
    </w:lvl>
    <w:lvl w:ilvl="3">
      <w:start w:val="1"/>
      <w:numFmt w:val="decimal"/>
      <w:lvlText w:val="%1.%2.%3.%4."/>
      <w:lvlJc w:val="left"/>
      <w:pPr>
        <w:ind w:left="2448" w:hanging="648"/>
      </w:pPr>
      <w:rPr/>
    </w:lvl>
    <w:lvl w:ilvl="4">
      <w:start w:val="1"/>
      <w:numFmt w:val="decimal"/>
      <w:lvlText w:val="%1.%2.%3.%4.%5."/>
      <w:lvlJc w:val="left"/>
      <w:pPr>
        <w:ind w:left="2952" w:hanging="792"/>
      </w:pPr>
      <w:rPr/>
    </w:lvl>
    <w:lvl w:ilvl="5">
      <w:start w:val="1"/>
      <w:numFmt w:val="decimal"/>
      <w:lvlText w:val="%1.%2.%3.%4.%5.%6."/>
      <w:lvlJc w:val="left"/>
      <w:pPr>
        <w:ind w:left="3456" w:hanging="935.9999999999995"/>
      </w:pPr>
      <w:rPr/>
    </w:lvl>
    <w:lvl w:ilvl="6">
      <w:start w:val="1"/>
      <w:numFmt w:val="decimal"/>
      <w:lvlText w:val="%1.%2.%3.%4.%5.%6.%7."/>
      <w:lvlJc w:val="left"/>
      <w:pPr>
        <w:ind w:left="3960" w:hanging="1080"/>
      </w:pPr>
      <w:rPr/>
    </w:lvl>
    <w:lvl w:ilvl="7">
      <w:start w:val="1"/>
      <w:numFmt w:val="decimal"/>
      <w:lvlText w:val="%1.%2.%3.%4.%5.%6.%7.%8."/>
      <w:lvlJc w:val="left"/>
      <w:pPr>
        <w:ind w:left="4464" w:hanging="1224"/>
      </w:pPr>
      <w:rPr/>
    </w:lvl>
    <w:lvl w:ilvl="8">
      <w:start w:val="1"/>
      <w:numFmt w:val="decimal"/>
      <w:lvlText w:val="%1.%2.%3.%4.%5.%6.%7.%8.%9."/>
      <w:lvlJc w:val="left"/>
      <w:pPr>
        <w:ind w:left="5040" w:hanging="1440"/>
      </w:pPr>
      <w:rPr/>
    </w:lvl>
  </w:abstractNum>
  <w:abstractNum w:abstractNumId="4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image" Target="media/image5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