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86" w:rsidRPr="00926C81" w:rsidRDefault="00B81686" w:rsidP="006C5A66">
      <w:pPr>
        <w:bidi/>
        <w:spacing w:after="0" w:line="240" w:lineRule="auto"/>
        <w:jc w:val="lowKashida"/>
        <w:rPr>
          <w:rFonts w:cs="AdvertisingBold"/>
          <w:color w:val="808080" w:themeColor="background1" w:themeShade="80"/>
          <w:sz w:val="2"/>
          <w:szCs w:val="2"/>
          <w:rtl/>
          <w:lang w:bidi="ar-EG"/>
        </w:rPr>
      </w:pPr>
    </w:p>
    <w:tbl>
      <w:tblPr>
        <w:tblStyle w:val="LightShading"/>
        <w:bidiVisual/>
        <w:tblW w:w="11340" w:type="dxa"/>
        <w:tblInd w:w="-972" w:type="dxa"/>
        <w:tblBorders>
          <w:top w:val="none" w:sz="0" w:space="0" w:color="auto"/>
          <w:left w:val="single" w:sz="4" w:space="0" w:color="auto"/>
          <w:bottom w:val="none" w:sz="0" w:space="0" w:color="auto"/>
          <w:right w:val="single" w:sz="4" w:space="0" w:color="auto"/>
        </w:tblBorders>
        <w:tblLook w:val="04A0" w:firstRow="1" w:lastRow="0" w:firstColumn="1" w:lastColumn="0" w:noHBand="0" w:noVBand="1"/>
      </w:tblPr>
      <w:tblGrid>
        <w:gridCol w:w="11340"/>
      </w:tblGrid>
      <w:tr w:rsidR="00926C81" w:rsidRPr="00926C81" w:rsidTr="0064710E">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340" w:type="dxa"/>
            <w:tcBorders>
              <w:top w:val="none" w:sz="0" w:space="0" w:color="auto"/>
              <w:left w:val="none" w:sz="0" w:space="0" w:color="auto"/>
              <w:bottom w:val="none" w:sz="0" w:space="0" w:color="auto"/>
              <w:right w:val="none" w:sz="0" w:space="0" w:color="auto"/>
            </w:tcBorders>
          </w:tcPr>
          <w:p w:rsidR="00926C81" w:rsidRPr="00926C81" w:rsidRDefault="00926C81" w:rsidP="00D46CAB">
            <w:pPr>
              <w:pStyle w:val="ListParagraph"/>
              <w:spacing w:line="360" w:lineRule="auto"/>
              <w:ind w:left="0"/>
              <w:jc w:val="center"/>
              <w:rPr>
                <w:rFonts w:ascii="Arial" w:hAnsi="Arial" w:cs="Al-Mothnna"/>
                <w:b w:val="0"/>
                <w:bCs w:val="0"/>
                <w:color w:val="984806" w:themeColor="accent6" w:themeShade="80"/>
                <w:sz w:val="4"/>
                <w:szCs w:val="4"/>
                <w:rtl/>
                <w:lang w:bidi="ar-EG"/>
              </w:rPr>
            </w:pPr>
          </w:p>
        </w:tc>
      </w:tr>
      <w:tr w:rsidR="00B81686" w:rsidRPr="00926C81" w:rsidTr="0064710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340" w:type="dxa"/>
            <w:tcBorders>
              <w:left w:val="none" w:sz="0" w:space="0" w:color="auto"/>
              <w:right w:val="none" w:sz="0" w:space="0" w:color="auto"/>
            </w:tcBorders>
          </w:tcPr>
          <w:p w:rsidR="00B81686" w:rsidRPr="00926C81" w:rsidRDefault="00B81686" w:rsidP="00BF5C62">
            <w:pPr>
              <w:pStyle w:val="ListParagraph"/>
              <w:ind w:left="0"/>
              <w:jc w:val="center"/>
              <w:rPr>
                <w:rFonts w:cs="Al-Mothnna"/>
                <w:b w:val="0"/>
                <w:bCs w:val="0"/>
                <w:color w:val="984806" w:themeColor="accent6" w:themeShade="80"/>
                <w:sz w:val="36"/>
                <w:szCs w:val="36"/>
                <w:rtl/>
                <w:lang w:bidi="ar-EG"/>
              </w:rPr>
            </w:pPr>
            <w:r w:rsidRPr="00926C81">
              <w:rPr>
                <w:rFonts w:ascii="Arial" w:hAnsi="Arial" w:cs="Al-Mothnna" w:hint="cs"/>
                <w:b w:val="0"/>
                <w:bCs w:val="0"/>
                <w:color w:val="984806" w:themeColor="accent6" w:themeShade="80"/>
                <w:sz w:val="36"/>
                <w:szCs w:val="36"/>
                <w:rtl/>
                <w:lang w:bidi="ar-EG"/>
              </w:rPr>
              <w:t>عن</w:t>
            </w:r>
            <w:r w:rsidRPr="00926C81">
              <w:rPr>
                <w:rFonts w:cs="Al-Mothnna" w:hint="cs"/>
                <w:b w:val="0"/>
                <w:bCs w:val="0"/>
                <w:color w:val="984806" w:themeColor="accent6" w:themeShade="80"/>
                <w:sz w:val="36"/>
                <w:szCs w:val="36"/>
                <w:rtl/>
                <w:lang w:bidi="ar-EG"/>
              </w:rPr>
              <w:t xml:space="preserve"> </w:t>
            </w:r>
            <w:r w:rsidRPr="00926C81">
              <w:rPr>
                <w:rFonts w:ascii="Arial" w:hAnsi="Arial" w:cs="Al-Mothnna" w:hint="cs"/>
                <w:b w:val="0"/>
                <w:bCs w:val="0"/>
                <w:color w:val="984806" w:themeColor="accent6" w:themeShade="80"/>
                <w:sz w:val="36"/>
                <w:szCs w:val="36"/>
                <w:rtl/>
                <w:lang w:bidi="ar-EG"/>
              </w:rPr>
              <w:t>الشركة</w:t>
            </w:r>
          </w:p>
        </w:tc>
      </w:tr>
      <w:tr w:rsidR="00B1665D" w:rsidRPr="00926C81" w:rsidTr="005C7A34">
        <w:trPr>
          <w:trHeight w:val="1088"/>
        </w:trPr>
        <w:tc>
          <w:tcPr>
            <w:cnfStyle w:val="001000000000" w:firstRow="0" w:lastRow="0" w:firstColumn="1" w:lastColumn="0" w:oddVBand="0" w:evenVBand="0" w:oddHBand="0" w:evenHBand="0" w:firstRowFirstColumn="0" w:firstRowLastColumn="0" w:lastRowFirstColumn="0" w:lastRowLastColumn="0"/>
            <w:tcW w:w="11340" w:type="dxa"/>
            <w:tcBorders>
              <w:bottom w:val="nil"/>
            </w:tcBorders>
            <w:hideMark/>
          </w:tcPr>
          <w:p w:rsidR="00A11966" w:rsidRPr="00926C81" w:rsidRDefault="00A11966" w:rsidP="00D46CAB">
            <w:pPr>
              <w:pStyle w:val="ListParagraph"/>
              <w:numPr>
                <w:ilvl w:val="0"/>
                <w:numId w:val="8"/>
              </w:numPr>
              <w:autoSpaceDE w:val="0"/>
              <w:autoSpaceDN w:val="0"/>
              <w:spacing w:before="240" w:line="360" w:lineRule="auto"/>
              <w:jc w:val="both"/>
              <w:rPr>
                <w:rFonts w:cs="AdvertisingMedium"/>
                <w:b w:val="0"/>
                <w:bCs w:val="0"/>
                <w:sz w:val="28"/>
                <w:szCs w:val="28"/>
                <w:rtl/>
                <w:lang w:bidi="ar-EG"/>
              </w:rPr>
            </w:pPr>
            <w:r w:rsidRPr="00926C81">
              <w:rPr>
                <w:rFonts w:ascii="Arial" w:hAnsi="Arial" w:cs="AdvertisingBold" w:hint="cs"/>
                <w:b w:val="0"/>
                <w:bCs w:val="0"/>
                <w:color w:val="808080" w:themeColor="background1" w:themeShade="80"/>
                <w:sz w:val="28"/>
                <w:szCs w:val="28"/>
                <w:u w:val="single"/>
                <w:rtl/>
                <w:lang w:bidi="ar-EG"/>
              </w:rPr>
              <w:t>من</w:t>
            </w:r>
            <w:r w:rsidRPr="00926C81">
              <w:rPr>
                <w:rFonts w:cs="AdvertisingBold" w:hint="cs"/>
                <w:b w:val="0"/>
                <w:bCs w:val="0"/>
                <w:color w:val="808080" w:themeColor="background1" w:themeShade="80"/>
                <w:sz w:val="28"/>
                <w:szCs w:val="28"/>
                <w:u w:val="single"/>
                <w:rtl/>
                <w:lang w:bidi="ar-EG"/>
              </w:rPr>
              <w:t xml:space="preserve"> </w:t>
            </w:r>
            <w:r w:rsidRPr="00926C81">
              <w:rPr>
                <w:rFonts w:ascii="Arial" w:hAnsi="Arial" w:cs="AdvertisingBold" w:hint="cs"/>
                <w:b w:val="0"/>
                <w:bCs w:val="0"/>
                <w:color w:val="808080" w:themeColor="background1" w:themeShade="80"/>
                <w:sz w:val="28"/>
                <w:szCs w:val="28"/>
                <w:u w:val="single"/>
                <w:rtl/>
                <w:lang w:bidi="ar-EG"/>
              </w:rPr>
              <w:t>نحن</w:t>
            </w:r>
            <w:r w:rsidRPr="00926C81">
              <w:rPr>
                <w:rFonts w:cs="AdvertisingBold" w:hint="cs"/>
                <w:b w:val="0"/>
                <w:bCs w:val="0"/>
                <w:color w:val="808080" w:themeColor="background1" w:themeShade="80"/>
                <w:sz w:val="28"/>
                <w:szCs w:val="28"/>
                <w:u w:val="single"/>
                <w:rtl/>
                <w:lang w:bidi="ar-EG"/>
              </w:rPr>
              <w:t>:</w:t>
            </w:r>
          </w:p>
          <w:p w:rsidR="00B1665D" w:rsidRPr="00926C81" w:rsidRDefault="00103936" w:rsidP="00D46CAB">
            <w:pPr>
              <w:autoSpaceDE w:val="0"/>
              <w:autoSpaceDN w:val="0"/>
              <w:bidi/>
              <w:spacing w:line="360" w:lineRule="auto"/>
              <w:ind w:left="612"/>
              <w:jc w:val="both"/>
              <w:rPr>
                <w:rFonts w:ascii="Calibri" w:hAnsi="Calibri" w:cs="AdvertisingMedium"/>
                <w:b w:val="0"/>
                <w:bCs w:val="0"/>
                <w:sz w:val="28"/>
                <w:szCs w:val="28"/>
                <w:rtl/>
                <w:lang w:bidi="ar-EG"/>
              </w:rPr>
            </w:pPr>
            <w:r w:rsidRPr="00926C81">
              <w:rPr>
                <w:rFonts w:cs="AdvertisingMedium" w:hint="cs"/>
                <w:b w:val="0"/>
                <w:bCs w:val="0"/>
                <w:sz w:val="28"/>
                <w:szCs w:val="28"/>
                <w:rtl/>
                <w:lang w:bidi="ar-EG"/>
              </w:rPr>
              <w:t xml:space="preserve">عبارة عن </w:t>
            </w:r>
            <w:r w:rsidR="00B1665D" w:rsidRPr="00926C81">
              <w:rPr>
                <w:rFonts w:cs="AdvertisingMedium" w:hint="cs"/>
                <w:b w:val="0"/>
                <w:bCs w:val="0"/>
                <w:sz w:val="28"/>
                <w:szCs w:val="28"/>
                <w:rtl/>
                <w:lang w:bidi="ar-EG"/>
              </w:rPr>
              <w:t>تحالف بين مجموعة من الشركات ذات خبرات متنوعة وهم،،،</w:t>
            </w:r>
          </w:p>
          <w:p w:rsidR="00B1665D" w:rsidRPr="00926C81" w:rsidRDefault="00B1665D" w:rsidP="00D46CAB">
            <w:pPr>
              <w:pStyle w:val="ListParagraph"/>
              <w:numPr>
                <w:ilvl w:val="0"/>
                <w:numId w:val="2"/>
              </w:numPr>
              <w:spacing w:line="360" w:lineRule="auto"/>
              <w:ind w:left="1332"/>
              <w:jc w:val="both"/>
              <w:rPr>
                <w:b w:val="0"/>
                <w:bCs w:val="0"/>
                <w:sz w:val="24"/>
                <w:szCs w:val="24"/>
              </w:rPr>
            </w:pPr>
            <w:r w:rsidRPr="00926C81">
              <w:rPr>
                <w:rFonts w:cs="AdvertisingLight" w:hint="cs"/>
                <w:b w:val="0"/>
                <w:bCs w:val="0"/>
                <w:sz w:val="24"/>
                <w:szCs w:val="24"/>
                <w:rtl/>
                <w:lang w:bidi="ar-EG"/>
              </w:rPr>
              <w:t>شركة سعودية ذات مسئولية محدودة متخصصة في بناء وتسويق الإعلان الهادف.</w:t>
            </w:r>
          </w:p>
          <w:p w:rsidR="000861A5" w:rsidRPr="00926C81" w:rsidRDefault="000861A5" w:rsidP="00D46CAB">
            <w:pPr>
              <w:pStyle w:val="ListParagraph"/>
              <w:numPr>
                <w:ilvl w:val="0"/>
                <w:numId w:val="2"/>
              </w:numPr>
              <w:spacing w:line="360" w:lineRule="auto"/>
              <w:ind w:left="1332"/>
              <w:jc w:val="both"/>
              <w:rPr>
                <w:b w:val="0"/>
                <w:bCs w:val="0"/>
                <w:sz w:val="24"/>
                <w:szCs w:val="24"/>
              </w:rPr>
            </w:pPr>
            <w:r w:rsidRPr="00926C81">
              <w:rPr>
                <w:rFonts w:cs="AdvertisingLight" w:hint="cs"/>
                <w:b w:val="0"/>
                <w:bCs w:val="0"/>
                <w:sz w:val="24"/>
                <w:szCs w:val="24"/>
                <w:rtl/>
                <w:lang w:bidi="ar-EG"/>
              </w:rPr>
              <w:t>شركة مساهمة مصرية تعمل برأس مال سعودي متخصصة في البرمجيات والملتيميديا، وقد تنوعت سابقة أعمال الشركة ما بين تقديم حلول تقنية إلكترونية وأعمال الوسائط المتعددة لمختلف الأنشطة والمجالات كما تميزت أعمالنا بالتنوع والرؤية المتجددة من خلال فريق عمل متخصص من محترفي تقنية المعلومات علي درجة عالية من المهارة والخبرات الفنية المتقدمة</w:t>
            </w:r>
            <w:r w:rsidRPr="00926C81">
              <w:rPr>
                <w:b w:val="0"/>
                <w:bCs w:val="0"/>
                <w:sz w:val="24"/>
                <w:szCs w:val="24"/>
              </w:rPr>
              <w:t>.</w:t>
            </w:r>
          </w:p>
          <w:p w:rsidR="000861A5" w:rsidRPr="00926C81" w:rsidRDefault="000861A5" w:rsidP="00D46CAB">
            <w:pPr>
              <w:pStyle w:val="ListParagraph"/>
              <w:numPr>
                <w:ilvl w:val="0"/>
                <w:numId w:val="2"/>
              </w:numPr>
              <w:spacing w:line="360" w:lineRule="auto"/>
              <w:ind w:left="1332"/>
              <w:jc w:val="both"/>
              <w:rPr>
                <w:b w:val="0"/>
                <w:bCs w:val="0"/>
                <w:sz w:val="24"/>
                <w:szCs w:val="24"/>
              </w:rPr>
            </w:pPr>
            <w:r w:rsidRPr="00926C81">
              <w:rPr>
                <w:rFonts w:cs="AdvertisingLight" w:hint="cs"/>
                <w:b w:val="0"/>
                <w:bCs w:val="0"/>
                <w:sz w:val="24"/>
                <w:szCs w:val="24"/>
                <w:rtl/>
                <w:lang w:bidi="ar-EG"/>
              </w:rPr>
              <w:t>شركة متخصصة في إدارة المشاريع.</w:t>
            </w:r>
          </w:p>
          <w:p w:rsidR="00A11966" w:rsidRPr="00926C81" w:rsidRDefault="00A11966" w:rsidP="00D46CAB">
            <w:pPr>
              <w:pStyle w:val="ListParagraph"/>
              <w:numPr>
                <w:ilvl w:val="0"/>
                <w:numId w:val="8"/>
              </w:numPr>
              <w:autoSpaceDE w:val="0"/>
              <w:autoSpaceDN w:val="0"/>
              <w:spacing w:line="360" w:lineRule="auto"/>
              <w:jc w:val="both"/>
              <w:rPr>
                <w:rFonts w:ascii="Arial" w:hAnsi="Arial" w:cs="AdvertisingBold"/>
                <w:b w:val="0"/>
                <w:bCs w:val="0"/>
                <w:color w:val="808080" w:themeColor="background1" w:themeShade="80"/>
                <w:sz w:val="28"/>
                <w:szCs w:val="28"/>
                <w:u w:val="single"/>
                <w:lang w:bidi="ar-EG"/>
              </w:rPr>
            </w:pPr>
            <w:r w:rsidRPr="00926C81">
              <w:rPr>
                <w:rFonts w:ascii="Arial" w:hAnsi="Arial" w:cs="AdvertisingBold" w:hint="cs"/>
                <w:b w:val="0"/>
                <w:bCs w:val="0"/>
                <w:color w:val="808080" w:themeColor="background1" w:themeShade="80"/>
                <w:sz w:val="28"/>
                <w:szCs w:val="28"/>
                <w:u w:val="single"/>
                <w:rtl/>
                <w:lang w:bidi="ar-EG"/>
              </w:rPr>
              <w:t>لماذا نحن:</w:t>
            </w:r>
          </w:p>
          <w:p w:rsidR="00BD6B13" w:rsidRDefault="00A57874" w:rsidP="000410D0">
            <w:pPr>
              <w:pStyle w:val="ListParagraph"/>
              <w:numPr>
                <w:ilvl w:val="0"/>
                <w:numId w:val="10"/>
              </w:numPr>
              <w:spacing w:line="360" w:lineRule="auto"/>
              <w:ind w:left="1332"/>
              <w:jc w:val="both"/>
              <w:rPr>
                <w:rFonts w:cs="AdvertisingLight"/>
                <w:b w:val="0"/>
                <w:bCs w:val="0"/>
                <w:sz w:val="24"/>
                <w:szCs w:val="24"/>
                <w:lang w:bidi="ar-EG"/>
              </w:rPr>
            </w:pPr>
            <w:r w:rsidRPr="00A57874">
              <w:rPr>
                <w:rFonts w:cs="AdvertisingLight" w:hint="cs"/>
                <w:b w:val="0"/>
                <w:bCs w:val="0"/>
                <w:sz w:val="24"/>
                <w:szCs w:val="24"/>
                <w:rtl/>
                <w:lang w:bidi="ar-EG"/>
              </w:rPr>
              <w:t xml:space="preserve">لأننا </w:t>
            </w:r>
            <w:r w:rsidR="00B552C6" w:rsidRPr="00A57874">
              <w:rPr>
                <w:rFonts w:cs="AdvertisingLight" w:hint="cs"/>
                <w:b w:val="0"/>
                <w:bCs w:val="0"/>
                <w:sz w:val="24"/>
                <w:szCs w:val="24"/>
                <w:rtl/>
                <w:lang w:bidi="ar-EG"/>
              </w:rPr>
              <w:t>أكبر</w:t>
            </w:r>
            <w:r w:rsidR="00B552C6" w:rsidRPr="00B552C6">
              <w:rPr>
                <w:rFonts w:cs="AdvertisingLight" w:hint="cs"/>
                <w:b w:val="0"/>
                <w:bCs w:val="0"/>
                <w:sz w:val="24"/>
                <w:szCs w:val="24"/>
                <w:rtl/>
                <w:lang w:bidi="ar-EG"/>
              </w:rPr>
              <w:t xml:space="preserve"> ملتقى مجمع لتقديم الخدمات المهنية بالصورة الم</w:t>
            </w:r>
            <w:r w:rsidR="00B552C6">
              <w:rPr>
                <w:rFonts w:cs="AdvertisingLight" w:hint="cs"/>
                <w:b w:val="0"/>
                <w:bCs w:val="0"/>
                <w:sz w:val="24"/>
                <w:szCs w:val="24"/>
                <w:rtl/>
                <w:lang w:bidi="ar-EG"/>
              </w:rPr>
              <w:t>ح</w:t>
            </w:r>
            <w:r w:rsidR="00B552C6" w:rsidRPr="00B552C6">
              <w:rPr>
                <w:rFonts w:cs="AdvertisingLight" w:hint="cs"/>
                <w:b w:val="0"/>
                <w:bCs w:val="0"/>
                <w:sz w:val="24"/>
                <w:szCs w:val="24"/>
                <w:rtl/>
                <w:lang w:bidi="ar-EG"/>
              </w:rPr>
              <w:t>ترفة لاعتمادنا على أساليب تقنية حديثة</w:t>
            </w:r>
            <w:r w:rsidR="00B552C6">
              <w:rPr>
                <w:rFonts w:cs="AdvertisingLight" w:hint="cs"/>
                <w:b w:val="0"/>
                <w:bCs w:val="0"/>
                <w:sz w:val="24"/>
                <w:szCs w:val="24"/>
                <w:rtl/>
                <w:lang w:bidi="ar-EG"/>
              </w:rPr>
              <w:t>.</w:t>
            </w:r>
          </w:p>
          <w:p w:rsidR="00FC7828" w:rsidRPr="00FC7828" w:rsidRDefault="00FC7828" w:rsidP="00021C26">
            <w:pPr>
              <w:pStyle w:val="ListParagraph"/>
              <w:numPr>
                <w:ilvl w:val="0"/>
                <w:numId w:val="10"/>
              </w:numPr>
              <w:spacing w:line="360" w:lineRule="auto"/>
              <w:ind w:left="1332"/>
              <w:jc w:val="both"/>
              <w:rPr>
                <w:rFonts w:cs="AdvertisingLight"/>
                <w:b w:val="0"/>
                <w:bCs w:val="0"/>
                <w:sz w:val="24"/>
                <w:szCs w:val="24"/>
                <w:lang w:bidi="ar-EG"/>
              </w:rPr>
            </w:pPr>
            <w:r w:rsidRPr="00BD6B13">
              <w:rPr>
                <w:rFonts w:cs="AdvertisingLight" w:hint="cs"/>
                <w:b w:val="0"/>
                <w:bCs w:val="0"/>
                <w:sz w:val="24"/>
                <w:szCs w:val="24"/>
                <w:rtl/>
                <w:lang w:bidi="ar-EG"/>
              </w:rPr>
              <w:t xml:space="preserve">الخبرات المتحالفة </w:t>
            </w:r>
            <w:r>
              <w:rPr>
                <w:rFonts w:cs="AdvertisingLight" w:hint="cs"/>
                <w:b w:val="0"/>
                <w:bCs w:val="0"/>
                <w:sz w:val="24"/>
                <w:szCs w:val="24"/>
                <w:rtl/>
                <w:lang w:bidi="ar-EG"/>
              </w:rPr>
              <w:t xml:space="preserve">لشركتنا </w:t>
            </w:r>
            <w:r w:rsidRPr="00BD6B13">
              <w:rPr>
                <w:rFonts w:cs="AdvertisingLight" w:hint="cs"/>
                <w:b w:val="0"/>
                <w:bCs w:val="0"/>
                <w:sz w:val="24"/>
                <w:szCs w:val="24"/>
                <w:rtl/>
                <w:lang w:bidi="ar-EG"/>
              </w:rPr>
              <w:t>تعمل على الوصول لحلول تقنية تسويقية إعلانية إدارية محترفة تستطيع تقديم أفضل النتائج في زمن قياسي.</w:t>
            </w:r>
          </w:p>
          <w:p w:rsidR="00BD6B13" w:rsidRDefault="00B552C6" w:rsidP="00021C26">
            <w:pPr>
              <w:pStyle w:val="ListParagraph"/>
              <w:numPr>
                <w:ilvl w:val="0"/>
                <w:numId w:val="10"/>
              </w:numPr>
              <w:spacing w:line="360" w:lineRule="auto"/>
              <w:ind w:left="1332"/>
              <w:jc w:val="both"/>
              <w:rPr>
                <w:rFonts w:cs="AdvertisingLight"/>
                <w:b w:val="0"/>
                <w:bCs w:val="0"/>
                <w:sz w:val="24"/>
                <w:szCs w:val="24"/>
                <w:lang w:bidi="ar-EG"/>
              </w:rPr>
            </w:pPr>
            <w:r w:rsidRPr="00B552C6">
              <w:rPr>
                <w:rFonts w:cs="AdvertisingLight" w:hint="cs"/>
                <w:b w:val="0"/>
                <w:bCs w:val="0"/>
                <w:sz w:val="24"/>
                <w:szCs w:val="24"/>
                <w:rtl/>
                <w:lang w:bidi="ar-EG"/>
              </w:rPr>
              <w:t>نعمل من خلال فريق عمل يمتاز بالابتكار</w:t>
            </w:r>
            <w:r>
              <w:rPr>
                <w:rFonts w:cs="AdvertisingLight" w:hint="cs"/>
                <w:b w:val="0"/>
                <w:bCs w:val="0"/>
                <w:sz w:val="24"/>
                <w:szCs w:val="24"/>
                <w:rtl/>
                <w:lang w:bidi="ar-EG"/>
              </w:rPr>
              <w:t>، التطوير الذاتي، الثقة في تحقيق الأهداف من خلال بيئة تساعد على اس</w:t>
            </w:r>
            <w:r w:rsidR="000F3AB0">
              <w:rPr>
                <w:rFonts w:cs="AdvertisingLight" w:hint="cs"/>
                <w:b w:val="0"/>
                <w:bCs w:val="0"/>
                <w:sz w:val="24"/>
                <w:szCs w:val="24"/>
                <w:rtl/>
                <w:lang w:bidi="ar-EG"/>
              </w:rPr>
              <w:t>تخراج الأفكار المتميزة والمبدعة</w:t>
            </w:r>
            <w:r>
              <w:rPr>
                <w:rFonts w:cs="AdvertisingLight" w:hint="cs"/>
                <w:b w:val="0"/>
                <w:bCs w:val="0"/>
                <w:sz w:val="24"/>
                <w:szCs w:val="24"/>
                <w:rtl/>
                <w:lang w:bidi="ar-EG"/>
              </w:rPr>
              <w:t xml:space="preserve">، </w:t>
            </w:r>
            <w:r w:rsidR="000F3AB0">
              <w:rPr>
                <w:rFonts w:cs="AdvertisingLight" w:hint="cs"/>
                <w:b w:val="0"/>
                <w:bCs w:val="0"/>
                <w:sz w:val="24"/>
                <w:szCs w:val="24"/>
                <w:rtl/>
                <w:lang w:bidi="ar-EG"/>
              </w:rPr>
              <w:t xml:space="preserve">نعتمد على </w:t>
            </w:r>
            <w:r>
              <w:rPr>
                <w:rFonts w:cs="AdvertisingLight" w:hint="cs"/>
                <w:b w:val="0"/>
                <w:bCs w:val="0"/>
                <w:sz w:val="24"/>
                <w:szCs w:val="24"/>
                <w:rtl/>
                <w:lang w:bidi="ar-EG"/>
              </w:rPr>
              <w:t xml:space="preserve">أفراد أكثر فاعلية </w:t>
            </w:r>
            <w:r w:rsidR="000F3AB0">
              <w:rPr>
                <w:rFonts w:cs="AdvertisingLight" w:hint="cs"/>
                <w:b w:val="0"/>
                <w:bCs w:val="0"/>
                <w:sz w:val="24"/>
                <w:szCs w:val="24"/>
                <w:rtl/>
                <w:lang w:bidi="ar-EG"/>
              </w:rPr>
              <w:t xml:space="preserve">... </w:t>
            </w:r>
            <w:r>
              <w:rPr>
                <w:rFonts w:cs="AdvertisingLight" w:hint="cs"/>
                <w:b w:val="0"/>
                <w:bCs w:val="0"/>
                <w:sz w:val="24"/>
                <w:szCs w:val="24"/>
                <w:rtl/>
                <w:lang w:bidi="ar-EG"/>
              </w:rPr>
              <w:t>و</w:t>
            </w:r>
            <w:r w:rsidR="00FC7828">
              <w:rPr>
                <w:rFonts w:cs="AdvertisingLight" w:hint="cs"/>
                <w:b w:val="0"/>
                <w:bCs w:val="0"/>
                <w:sz w:val="24"/>
                <w:szCs w:val="24"/>
                <w:rtl/>
                <w:lang w:bidi="ar-EG"/>
              </w:rPr>
              <w:t>غيرها من المعطيات التي تمكنا من الوصول للريادة في تقديم خدماتنا.</w:t>
            </w:r>
          </w:p>
          <w:p w:rsidR="000410D0" w:rsidRDefault="00A43BD6" w:rsidP="000410D0">
            <w:pPr>
              <w:pStyle w:val="ListParagraph"/>
              <w:numPr>
                <w:ilvl w:val="0"/>
                <w:numId w:val="10"/>
              </w:numPr>
              <w:spacing w:line="360" w:lineRule="auto"/>
              <w:ind w:left="1332"/>
              <w:jc w:val="both"/>
              <w:rPr>
                <w:rFonts w:cs="AdvertisingLight"/>
                <w:b w:val="0"/>
                <w:bCs w:val="0"/>
                <w:sz w:val="24"/>
                <w:szCs w:val="24"/>
                <w:lang w:bidi="ar-EG"/>
              </w:rPr>
            </w:pPr>
            <w:r>
              <w:rPr>
                <w:rFonts w:cs="AdvertisingLight"/>
                <w:b w:val="0"/>
                <w:bCs w:val="0"/>
                <w:sz w:val="24"/>
                <w:szCs w:val="24"/>
                <w:rtl/>
                <w:lang w:bidi="ar-EG"/>
              </w:rPr>
              <w:t>العمل ف</w:t>
            </w:r>
            <w:r>
              <w:rPr>
                <w:rFonts w:cs="AdvertisingLight" w:hint="cs"/>
                <w:b w:val="0"/>
                <w:bCs w:val="0"/>
                <w:sz w:val="24"/>
                <w:szCs w:val="24"/>
                <w:rtl/>
                <w:lang w:bidi="ar-EG"/>
              </w:rPr>
              <w:t>ي</w:t>
            </w:r>
            <w:r>
              <w:rPr>
                <w:rFonts w:cs="AdvertisingLight"/>
                <w:b w:val="0"/>
                <w:bCs w:val="0"/>
                <w:sz w:val="24"/>
                <w:szCs w:val="24"/>
                <w:rtl/>
                <w:lang w:bidi="ar-EG"/>
              </w:rPr>
              <w:t xml:space="preserve"> نسق أخلاق</w:t>
            </w:r>
            <w:r>
              <w:rPr>
                <w:rFonts w:cs="AdvertisingLight" w:hint="cs"/>
                <w:b w:val="0"/>
                <w:bCs w:val="0"/>
                <w:sz w:val="24"/>
                <w:szCs w:val="24"/>
                <w:rtl/>
                <w:lang w:bidi="ar-EG"/>
              </w:rPr>
              <w:t>ي</w:t>
            </w:r>
            <w:r>
              <w:rPr>
                <w:rFonts w:cs="AdvertisingLight"/>
                <w:b w:val="0"/>
                <w:bCs w:val="0"/>
                <w:sz w:val="24"/>
                <w:szCs w:val="24"/>
                <w:rtl/>
                <w:lang w:bidi="ar-EG"/>
              </w:rPr>
              <w:t xml:space="preserve"> ف</w:t>
            </w:r>
            <w:r>
              <w:rPr>
                <w:rFonts w:cs="AdvertisingLight" w:hint="cs"/>
                <w:b w:val="0"/>
                <w:bCs w:val="0"/>
                <w:sz w:val="24"/>
                <w:szCs w:val="24"/>
                <w:rtl/>
                <w:lang w:bidi="ar-EG"/>
              </w:rPr>
              <w:t>ي</w:t>
            </w:r>
            <w:r w:rsidRPr="00A43BD6">
              <w:rPr>
                <w:rFonts w:cs="AdvertisingLight"/>
                <w:b w:val="0"/>
                <w:bCs w:val="0"/>
                <w:sz w:val="24"/>
                <w:szCs w:val="24"/>
                <w:rtl/>
                <w:lang w:bidi="ar-EG"/>
              </w:rPr>
              <w:t xml:space="preserve"> كل ما نقدمه من خدمات</w:t>
            </w:r>
            <w:r w:rsidRPr="00A43BD6">
              <w:rPr>
                <w:rFonts w:cs="AdvertisingLight"/>
                <w:b w:val="0"/>
                <w:bCs w:val="0"/>
                <w:sz w:val="24"/>
                <w:szCs w:val="24"/>
                <w:lang w:bidi="ar-EG"/>
              </w:rPr>
              <w:t>.</w:t>
            </w:r>
          </w:p>
          <w:p w:rsidR="00176EFB" w:rsidRDefault="000410D0" w:rsidP="00176EFB">
            <w:pPr>
              <w:pStyle w:val="ListParagraph"/>
              <w:numPr>
                <w:ilvl w:val="0"/>
                <w:numId w:val="10"/>
              </w:numPr>
              <w:spacing w:line="360" w:lineRule="auto"/>
              <w:ind w:left="1332"/>
              <w:jc w:val="both"/>
              <w:rPr>
                <w:rFonts w:cs="AdvertisingLight"/>
                <w:b w:val="0"/>
                <w:bCs w:val="0"/>
                <w:sz w:val="24"/>
                <w:szCs w:val="24"/>
                <w:lang w:bidi="ar-EG"/>
              </w:rPr>
            </w:pPr>
            <w:r w:rsidRPr="000410D0">
              <w:rPr>
                <w:rFonts w:cs="AdvertisingLight" w:hint="cs"/>
                <w:b w:val="0"/>
                <w:bCs w:val="0"/>
                <w:sz w:val="24"/>
                <w:szCs w:val="24"/>
                <w:rtl/>
                <w:lang w:bidi="ar-EG"/>
              </w:rPr>
              <w:t>هدفنا هو تنفيذ رؤية</w:t>
            </w:r>
            <w:r w:rsidR="000F3AB0">
              <w:rPr>
                <w:rFonts w:cs="AdvertisingLight" w:hint="cs"/>
                <w:b w:val="0"/>
                <w:bCs w:val="0"/>
                <w:sz w:val="24"/>
                <w:szCs w:val="24"/>
                <w:rtl/>
                <w:lang w:bidi="ar-EG"/>
              </w:rPr>
              <w:t xml:space="preserve"> صندوق تنمية الموارد البشرية ل</w:t>
            </w:r>
            <w:r w:rsidRPr="000410D0">
              <w:rPr>
                <w:rFonts w:cs="AdvertisingLight" w:hint="cs"/>
                <w:b w:val="0"/>
                <w:bCs w:val="0"/>
                <w:sz w:val="24"/>
                <w:szCs w:val="24"/>
                <w:rtl/>
                <w:lang w:bidi="ar-EG"/>
              </w:rPr>
              <w:t>تقوية وتطوير أداء المكاتب وليس محاسبتها وتعقيدها.</w:t>
            </w:r>
          </w:p>
          <w:p w:rsidR="00FC71F7" w:rsidRDefault="00176EFB" w:rsidP="00FC71F7">
            <w:pPr>
              <w:pStyle w:val="ListParagraph"/>
              <w:numPr>
                <w:ilvl w:val="0"/>
                <w:numId w:val="10"/>
              </w:numPr>
              <w:spacing w:line="360" w:lineRule="auto"/>
              <w:ind w:left="1332"/>
              <w:jc w:val="both"/>
              <w:rPr>
                <w:rFonts w:cs="AdvertisingLight"/>
                <w:b w:val="0"/>
                <w:bCs w:val="0"/>
                <w:sz w:val="24"/>
                <w:szCs w:val="24"/>
                <w:lang w:bidi="ar-EG"/>
              </w:rPr>
            </w:pPr>
            <w:r w:rsidRPr="00176EFB">
              <w:rPr>
                <w:rFonts w:cs="AdvertisingLight" w:hint="cs"/>
                <w:b w:val="0"/>
                <w:bCs w:val="0"/>
                <w:sz w:val="24"/>
                <w:szCs w:val="24"/>
                <w:rtl/>
                <w:lang w:bidi="ar-EG"/>
              </w:rPr>
              <w:t>العمل على اقتراح أنظمة مقننة لإدارة التواصل بين مكاتب التوظيف بصورة احترافية.</w:t>
            </w:r>
          </w:p>
          <w:p w:rsidR="00FC71F7" w:rsidRDefault="00FC71F7" w:rsidP="00FC71F7">
            <w:pPr>
              <w:pStyle w:val="ListParagraph"/>
              <w:numPr>
                <w:ilvl w:val="0"/>
                <w:numId w:val="10"/>
              </w:numPr>
              <w:spacing w:line="360" w:lineRule="auto"/>
              <w:ind w:left="1332"/>
              <w:jc w:val="both"/>
              <w:rPr>
                <w:rFonts w:cs="AdvertisingLight"/>
                <w:b w:val="0"/>
                <w:bCs w:val="0"/>
                <w:sz w:val="24"/>
                <w:szCs w:val="24"/>
                <w:lang w:bidi="ar-EG"/>
              </w:rPr>
            </w:pPr>
            <w:r w:rsidRPr="00FC71F7">
              <w:rPr>
                <w:rFonts w:cs="AdvertisingLight" w:hint="cs"/>
                <w:b w:val="0"/>
                <w:bCs w:val="0"/>
                <w:sz w:val="24"/>
                <w:szCs w:val="24"/>
                <w:rtl/>
                <w:lang w:bidi="ar-EG"/>
              </w:rPr>
              <w:t xml:space="preserve">تميزنا هو القدرة على نشر سياسة مختلفة ومتميزة تحث على معاملة الموظفين كالشركاء وليسوا كالأجراء من خلال ذلك يستطيع الموظف التوجه لتطوير عمله من منطلق المسئولية وليس فقط للحفاظ على </w:t>
            </w:r>
            <w:r w:rsidR="00190F36">
              <w:rPr>
                <w:rFonts w:cs="AdvertisingLight" w:hint="cs"/>
                <w:b w:val="0"/>
                <w:bCs w:val="0"/>
                <w:sz w:val="24"/>
                <w:szCs w:val="24"/>
                <w:rtl/>
                <w:lang w:bidi="ar-EG"/>
              </w:rPr>
              <w:t>الأجر</w:t>
            </w:r>
            <w:r w:rsidRPr="00FC71F7">
              <w:rPr>
                <w:rFonts w:cs="AdvertisingLight" w:hint="cs"/>
                <w:b w:val="0"/>
                <w:bCs w:val="0"/>
                <w:sz w:val="24"/>
                <w:szCs w:val="24"/>
                <w:rtl/>
                <w:lang w:bidi="ar-EG"/>
              </w:rPr>
              <w:t xml:space="preserve"> الذي يتخذه مقابل العمل.</w:t>
            </w:r>
          </w:p>
          <w:p w:rsidR="000410D0" w:rsidRPr="004F152A" w:rsidRDefault="004F152A" w:rsidP="004F152A">
            <w:pPr>
              <w:pStyle w:val="ListParagraph"/>
              <w:numPr>
                <w:ilvl w:val="0"/>
                <w:numId w:val="10"/>
              </w:numPr>
              <w:spacing w:line="360" w:lineRule="auto"/>
              <w:ind w:left="1332"/>
              <w:jc w:val="both"/>
              <w:rPr>
                <w:rFonts w:cs="AdvertisingLight"/>
                <w:sz w:val="24"/>
                <w:szCs w:val="24"/>
                <w:lang w:bidi="ar-EG"/>
              </w:rPr>
            </w:pPr>
            <w:r w:rsidRPr="004F152A">
              <w:rPr>
                <w:rFonts w:cs="AdvertisingLight" w:hint="cs"/>
                <w:b w:val="0"/>
                <w:bCs w:val="0"/>
                <w:sz w:val="24"/>
                <w:szCs w:val="24"/>
                <w:rtl/>
                <w:lang w:bidi="ar-EG"/>
              </w:rPr>
              <w:t xml:space="preserve">القدرة على تصميم أفضل </w:t>
            </w:r>
            <w:r w:rsidRPr="004F152A">
              <w:rPr>
                <w:rFonts w:cs="AdvertisingLight"/>
                <w:b w:val="0"/>
                <w:bCs w:val="0"/>
                <w:sz w:val="24"/>
                <w:szCs w:val="24"/>
                <w:rtl/>
                <w:lang w:bidi="ar-EG"/>
              </w:rPr>
              <w:t xml:space="preserve">المعايير </w:t>
            </w:r>
            <w:r w:rsidR="00190F36">
              <w:rPr>
                <w:rFonts w:cs="AdvertisingLight" w:hint="cs"/>
                <w:b w:val="0"/>
                <w:bCs w:val="0"/>
                <w:sz w:val="24"/>
                <w:szCs w:val="24"/>
                <w:rtl/>
                <w:lang w:bidi="ar-EG"/>
              </w:rPr>
              <w:t xml:space="preserve">العالمية في </w:t>
            </w:r>
            <w:r>
              <w:rPr>
                <w:rFonts w:cs="AdvertisingLight" w:hint="cs"/>
                <w:b w:val="0"/>
                <w:bCs w:val="0"/>
                <w:sz w:val="24"/>
                <w:szCs w:val="24"/>
                <w:rtl/>
                <w:lang w:bidi="ar-EG"/>
              </w:rPr>
              <w:t>إ</w:t>
            </w:r>
            <w:r w:rsidR="00190F36">
              <w:rPr>
                <w:rFonts w:cs="AdvertisingLight" w:hint="cs"/>
                <w:b w:val="0"/>
                <w:bCs w:val="0"/>
                <w:sz w:val="24"/>
                <w:szCs w:val="24"/>
                <w:rtl/>
                <w:lang w:bidi="ar-EG"/>
              </w:rPr>
              <w:t xml:space="preserve">دارة </w:t>
            </w:r>
            <w:r>
              <w:rPr>
                <w:rFonts w:cs="AdvertisingLight" w:hint="cs"/>
                <w:b w:val="0"/>
                <w:bCs w:val="0"/>
                <w:sz w:val="24"/>
                <w:szCs w:val="24"/>
                <w:rtl/>
                <w:lang w:bidi="ar-EG"/>
              </w:rPr>
              <w:t xml:space="preserve">العملية </w:t>
            </w:r>
            <w:r w:rsidRPr="004F152A">
              <w:rPr>
                <w:rFonts w:cs="AdvertisingLight" w:hint="cs"/>
                <w:b w:val="0"/>
                <w:bCs w:val="0"/>
                <w:sz w:val="24"/>
                <w:szCs w:val="24"/>
                <w:rtl/>
                <w:lang w:bidi="ar-EG"/>
              </w:rPr>
              <w:t>التوظيف</w:t>
            </w:r>
            <w:r>
              <w:rPr>
                <w:rFonts w:cs="AdvertisingLight" w:hint="cs"/>
                <w:b w:val="0"/>
                <w:bCs w:val="0"/>
                <w:sz w:val="24"/>
                <w:szCs w:val="24"/>
                <w:rtl/>
                <w:lang w:bidi="ar-EG"/>
              </w:rPr>
              <w:t>ية</w:t>
            </w:r>
            <w:r w:rsidRPr="004F152A">
              <w:rPr>
                <w:rFonts w:cs="AdvertisingLight" w:hint="cs"/>
                <w:b w:val="0"/>
                <w:bCs w:val="0"/>
                <w:sz w:val="24"/>
                <w:szCs w:val="24"/>
                <w:rtl/>
                <w:lang w:bidi="ar-EG"/>
              </w:rPr>
              <w:t xml:space="preserve"> والتقنيات المتطورة المساعدة لها</w:t>
            </w:r>
            <w:r>
              <w:rPr>
                <w:rFonts w:cs="AdvertisingLight" w:hint="cs"/>
                <w:b w:val="0"/>
                <w:bCs w:val="0"/>
                <w:sz w:val="24"/>
                <w:szCs w:val="24"/>
                <w:rtl/>
                <w:lang w:bidi="ar-EG"/>
              </w:rPr>
              <w:t>.</w:t>
            </w:r>
            <w:r w:rsidRPr="004F152A">
              <w:rPr>
                <w:rFonts w:cs="AdvertisingLight"/>
                <w:sz w:val="24"/>
                <w:szCs w:val="24"/>
                <w:lang w:bidi="ar-EG"/>
              </w:rPr>
              <w:t xml:space="preserve"> </w:t>
            </w:r>
          </w:p>
          <w:p w:rsidR="00A11966" w:rsidRPr="000466A1" w:rsidRDefault="00A11966" w:rsidP="00D46CAB">
            <w:pPr>
              <w:pStyle w:val="ListParagraph"/>
              <w:numPr>
                <w:ilvl w:val="0"/>
                <w:numId w:val="8"/>
              </w:numPr>
              <w:autoSpaceDE w:val="0"/>
              <w:autoSpaceDN w:val="0"/>
              <w:spacing w:line="360" w:lineRule="auto"/>
              <w:jc w:val="both"/>
              <w:rPr>
                <w:b w:val="0"/>
                <w:bCs w:val="0"/>
                <w:color w:val="auto"/>
                <w:sz w:val="24"/>
                <w:szCs w:val="24"/>
                <w:rtl/>
              </w:rPr>
            </w:pPr>
            <w:r w:rsidRPr="00926C81">
              <w:rPr>
                <w:rFonts w:ascii="Arial" w:hAnsi="Arial" w:cs="AdvertisingBold" w:hint="cs"/>
                <w:b w:val="0"/>
                <w:bCs w:val="0"/>
                <w:color w:val="808080" w:themeColor="background1" w:themeShade="80"/>
                <w:sz w:val="28"/>
                <w:szCs w:val="28"/>
                <w:u w:val="single"/>
                <w:rtl/>
                <w:lang w:bidi="ar-EG"/>
              </w:rPr>
              <w:lastRenderedPageBreak/>
              <w:t>مميزات العرض:</w:t>
            </w:r>
          </w:p>
          <w:p w:rsidR="00CA2EA7" w:rsidRPr="0032385C" w:rsidRDefault="00CA2EA7" w:rsidP="0032385C">
            <w:pPr>
              <w:pStyle w:val="ListParagraph"/>
              <w:numPr>
                <w:ilvl w:val="0"/>
                <w:numId w:val="12"/>
              </w:numPr>
              <w:spacing w:before="240" w:line="360" w:lineRule="auto"/>
              <w:jc w:val="both"/>
              <w:rPr>
                <w:rFonts w:cs="AdvertisingLight"/>
                <w:b w:val="0"/>
                <w:bCs w:val="0"/>
                <w:sz w:val="24"/>
                <w:szCs w:val="24"/>
                <w:lang w:bidi="ar-EG"/>
              </w:rPr>
            </w:pPr>
            <w:r>
              <w:rPr>
                <w:rFonts w:cs="AdvertisingLight" w:hint="cs"/>
                <w:b w:val="0"/>
                <w:bCs w:val="0"/>
                <w:sz w:val="24"/>
                <w:szCs w:val="24"/>
                <w:rtl/>
              </w:rPr>
              <w:t xml:space="preserve">تقديم حلول تقنية متميزة تعمل على اعتماد </w:t>
            </w:r>
            <w:r w:rsidR="002467DE" w:rsidRPr="00900E42">
              <w:rPr>
                <w:rFonts w:cs="AdvertisingLight" w:hint="cs"/>
                <w:b w:val="0"/>
                <w:bCs w:val="0"/>
                <w:sz w:val="24"/>
                <w:szCs w:val="24"/>
                <w:rtl/>
                <w:lang w:bidi="ar-EG"/>
              </w:rPr>
              <w:t xml:space="preserve">مجموعة كبيرة من </w:t>
            </w:r>
            <w:r w:rsidR="002467DE" w:rsidRPr="009931CA">
              <w:rPr>
                <w:rFonts w:cs="AdvertisingLight" w:hint="cs"/>
                <w:b w:val="0"/>
                <w:bCs w:val="0"/>
                <w:sz w:val="24"/>
                <w:szCs w:val="24"/>
                <w:highlight w:val="yellow"/>
                <w:rtl/>
                <w:lang w:bidi="ar-EG"/>
              </w:rPr>
              <w:t>الاثباتات</w:t>
            </w:r>
            <w:r w:rsidR="002467DE" w:rsidRPr="00900E42">
              <w:rPr>
                <w:rFonts w:cs="AdvertisingLight" w:hint="cs"/>
                <w:b w:val="0"/>
                <w:bCs w:val="0"/>
                <w:sz w:val="24"/>
                <w:szCs w:val="24"/>
                <w:rtl/>
                <w:lang w:bidi="ar-EG"/>
              </w:rPr>
              <w:t xml:space="preserve"> والتعاملات</w:t>
            </w:r>
            <w:r w:rsidR="00B06978" w:rsidRPr="00900E42">
              <w:rPr>
                <w:rFonts w:cs="AdvertisingLight" w:hint="cs"/>
                <w:b w:val="0"/>
                <w:bCs w:val="0"/>
                <w:sz w:val="24"/>
                <w:szCs w:val="24"/>
                <w:rtl/>
                <w:lang w:bidi="ar-EG"/>
              </w:rPr>
              <w:t xml:space="preserve"> </w:t>
            </w:r>
            <w:r w:rsidR="00F80840" w:rsidRPr="00900E42">
              <w:rPr>
                <w:rFonts w:cs="AdvertisingLight" w:hint="cs"/>
                <w:b w:val="0"/>
                <w:bCs w:val="0"/>
                <w:sz w:val="24"/>
                <w:szCs w:val="24"/>
                <w:rtl/>
                <w:lang w:bidi="ar-EG"/>
              </w:rPr>
              <w:t>وتحويلها إلى تعاملات إ</w:t>
            </w:r>
            <w:r w:rsidR="00D74A95" w:rsidRPr="00900E42">
              <w:rPr>
                <w:rFonts w:cs="AdvertisingLight" w:hint="cs"/>
                <w:b w:val="0"/>
                <w:bCs w:val="0"/>
                <w:sz w:val="24"/>
                <w:szCs w:val="24"/>
                <w:rtl/>
                <w:lang w:bidi="ar-EG"/>
              </w:rPr>
              <w:t xml:space="preserve">لكترونية ومن خلال ذلك </w:t>
            </w:r>
            <w:r w:rsidR="00ED3F96">
              <w:rPr>
                <w:rFonts w:cs="AdvertisingLight" w:hint="cs"/>
                <w:b w:val="0"/>
                <w:bCs w:val="0"/>
                <w:sz w:val="24"/>
                <w:szCs w:val="24"/>
                <w:rtl/>
                <w:lang w:bidi="ar-EG"/>
              </w:rPr>
              <w:t>نستطيع</w:t>
            </w:r>
            <w:r w:rsidR="00D74A95" w:rsidRPr="00900E42">
              <w:rPr>
                <w:rFonts w:cs="AdvertisingLight" w:hint="cs"/>
                <w:b w:val="0"/>
                <w:bCs w:val="0"/>
                <w:sz w:val="24"/>
                <w:szCs w:val="24"/>
                <w:rtl/>
                <w:lang w:bidi="ar-EG"/>
              </w:rPr>
              <w:t xml:space="preserve"> </w:t>
            </w:r>
            <w:r w:rsidR="00FB4E07">
              <w:rPr>
                <w:rFonts w:cs="AdvertisingLight" w:hint="cs"/>
                <w:b w:val="0"/>
                <w:bCs w:val="0"/>
                <w:sz w:val="24"/>
                <w:szCs w:val="24"/>
                <w:rtl/>
                <w:lang w:bidi="ar-EG"/>
              </w:rPr>
              <w:t xml:space="preserve">تقنين </w:t>
            </w:r>
            <w:r w:rsidR="00ED3F96">
              <w:rPr>
                <w:rFonts w:cs="AdvertisingLight" w:hint="cs"/>
                <w:b w:val="0"/>
                <w:bCs w:val="0"/>
                <w:sz w:val="24"/>
                <w:szCs w:val="24"/>
                <w:rtl/>
                <w:lang w:bidi="ar-EG"/>
              </w:rPr>
              <w:t xml:space="preserve">الخطأ </w:t>
            </w:r>
            <w:r>
              <w:rPr>
                <w:rFonts w:cs="AdvertisingLight" w:hint="cs"/>
                <w:b w:val="0"/>
                <w:bCs w:val="0"/>
                <w:sz w:val="24"/>
                <w:szCs w:val="24"/>
                <w:rtl/>
                <w:lang w:bidi="ar-EG"/>
              </w:rPr>
              <w:t xml:space="preserve">بها </w:t>
            </w:r>
            <w:r w:rsidR="00ED3F96">
              <w:rPr>
                <w:rFonts w:cs="AdvertisingLight" w:hint="cs"/>
                <w:b w:val="0"/>
                <w:bCs w:val="0"/>
                <w:sz w:val="24"/>
                <w:szCs w:val="24"/>
                <w:rtl/>
                <w:lang w:bidi="ar-EG"/>
              </w:rPr>
              <w:t>ل</w:t>
            </w:r>
            <w:r w:rsidR="00FB4E07">
              <w:rPr>
                <w:rFonts w:cs="AdvertisingLight" w:hint="cs"/>
                <w:b w:val="0"/>
                <w:bCs w:val="0"/>
                <w:sz w:val="24"/>
                <w:szCs w:val="24"/>
                <w:rtl/>
                <w:lang w:bidi="ar-EG"/>
              </w:rPr>
              <w:t>ي</w:t>
            </w:r>
            <w:r>
              <w:rPr>
                <w:rFonts w:cs="AdvertisingLight" w:hint="cs"/>
                <w:b w:val="0"/>
                <w:bCs w:val="0"/>
                <w:sz w:val="24"/>
                <w:szCs w:val="24"/>
                <w:rtl/>
                <w:lang w:bidi="ar-EG"/>
              </w:rPr>
              <w:t xml:space="preserve">صل إلى الحد الأدنى </w:t>
            </w:r>
            <w:r w:rsidR="00190F36">
              <w:rPr>
                <w:rFonts w:cs="AdvertisingLight" w:hint="cs"/>
                <w:b w:val="0"/>
                <w:bCs w:val="0"/>
                <w:sz w:val="24"/>
                <w:szCs w:val="24"/>
                <w:rtl/>
                <w:lang w:bidi="ar-EG"/>
              </w:rPr>
              <w:t>ب</w:t>
            </w:r>
            <w:r w:rsidR="00ED3F96">
              <w:rPr>
                <w:rFonts w:cs="AdvertisingLight" w:hint="cs"/>
                <w:b w:val="0"/>
                <w:bCs w:val="0"/>
                <w:sz w:val="24"/>
                <w:szCs w:val="24"/>
                <w:rtl/>
                <w:lang w:bidi="ar-EG"/>
              </w:rPr>
              <w:t>نسبة</w:t>
            </w:r>
            <w:r w:rsidR="00D74A95" w:rsidRPr="00900E42">
              <w:rPr>
                <w:rFonts w:cs="AdvertisingLight" w:hint="cs"/>
                <w:b w:val="0"/>
                <w:bCs w:val="0"/>
                <w:sz w:val="24"/>
                <w:szCs w:val="24"/>
                <w:rtl/>
                <w:lang w:bidi="ar-EG"/>
              </w:rPr>
              <w:t xml:space="preserve"> 5% على الأكثر</w:t>
            </w:r>
            <w:r w:rsidR="00225E01">
              <w:rPr>
                <w:rFonts w:cs="AdvertisingLight" w:hint="cs"/>
                <w:b w:val="0"/>
                <w:bCs w:val="0"/>
                <w:sz w:val="24"/>
                <w:szCs w:val="24"/>
                <w:rtl/>
                <w:lang w:bidi="ar-EG"/>
              </w:rPr>
              <w:t>.</w:t>
            </w:r>
          </w:p>
          <w:p w:rsidR="00FC71F7" w:rsidRDefault="0002693D" w:rsidP="00FC71F7">
            <w:pPr>
              <w:pStyle w:val="ListParagraph"/>
              <w:numPr>
                <w:ilvl w:val="0"/>
                <w:numId w:val="12"/>
              </w:numPr>
              <w:spacing w:line="360" w:lineRule="auto"/>
              <w:jc w:val="both"/>
              <w:rPr>
                <w:rFonts w:cs="AdvertisingLight"/>
                <w:b w:val="0"/>
                <w:bCs w:val="0"/>
                <w:sz w:val="24"/>
                <w:szCs w:val="24"/>
                <w:lang w:bidi="ar-EG"/>
              </w:rPr>
            </w:pPr>
            <w:r w:rsidRPr="00900E42">
              <w:rPr>
                <w:rFonts w:cs="AdvertisingLight" w:hint="cs"/>
                <w:b w:val="0"/>
                <w:bCs w:val="0"/>
                <w:sz w:val="24"/>
                <w:szCs w:val="24"/>
                <w:rtl/>
                <w:lang w:bidi="ar-EG"/>
              </w:rPr>
              <w:t>التعامل المحترف والم</w:t>
            </w:r>
            <w:r w:rsidR="000E05AC" w:rsidRPr="00900E42">
              <w:rPr>
                <w:rFonts w:cs="AdvertisingLight" w:hint="cs"/>
                <w:b w:val="0"/>
                <w:bCs w:val="0"/>
                <w:sz w:val="24"/>
                <w:szCs w:val="24"/>
                <w:rtl/>
                <w:lang w:bidi="ar-EG"/>
              </w:rPr>
              <w:t>ت</w:t>
            </w:r>
            <w:r w:rsidRPr="00900E42">
              <w:rPr>
                <w:rFonts w:cs="AdvertisingLight" w:hint="cs"/>
                <w:b w:val="0"/>
                <w:bCs w:val="0"/>
                <w:sz w:val="24"/>
                <w:szCs w:val="24"/>
                <w:rtl/>
                <w:lang w:bidi="ar-EG"/>
              </w:rPr>
              <w:t>مكن في</w:t>
            </w:r>
            <w:r w:rsidR="000E05AC" w:rsidRPr="00900E42">
              <w:rPr>
                <w:rFonts w:cs="AdvertisingLight" w:hint="cs"/>
                <w:b w:val="0"/>
                <w:bCs w:val="0"/>
                <w:sz w:val="24"/>
                <w:szCs w:val="24"/>
                <w:rtl/>
                <w:lang w:bidi="ar-EG"/>
              </w:rPr>
              <w:t xml:space="preserve"> إدارة</w:t>
            </w:r>
            <w:r w:rsidRPr="00900E42">
              <w:rPr>
                <w:rFonts w:cs="AdvertisingLight" w:hint="cs"/>
                <w:b w:val="0"/>
                <w:bCs w:val="0"/>
                <w:sz w:val="24"/>
                <w:szCs w:val="24"/>
                <w:rtl/>
                <w:lang w:bidi="ar-EG"/>
              </w:rPr>
              <w:t xml:space="preserve"> التواصل مع مكاتب التوظيف</w:t>
            </w:r>
            <w:r w:rsidR="00CA2EA7">
              <w:rPr>
                <w:rFonts w:cs="AdvertisingLight" w:hint="cs"/>
                <w:b w:val="0"/>
                <w:bCs w:val="0"/>
                <w:sz w:val="24"/>
                <w:szCs w:val="24"/>
                <w:rtl/>
                <w:lang w:bidi="ar-EG"/>
              </w:rPr>
              <w:t xml:space="preserve"> وترابط العلاقات بينهم وتوظيف مهاراتهم بالصورة المناسبة لت</w:t>
            </w:r>
            <w:r w:rsidR="00FB4E07">
              <w:rPr>
                <w:rFonts w:cs="AdvertisingLight" w:hint="cs"/>
                <w:b w:val="0"/>
                <w:bCs w:val="0"/>
                <w:sz w:val="24"/>
                <w:szCs w:val="24"/>
                <w:rtl/>
                <w:lang w:bidi="ar-EG"/>
              </w:rPr>
              <w:t>ح</w:t>
            </w:r>
            <w:r w:rsidR="00CA2EA7">
              <w:rPr>
                <w:rFonts w:cs="AdvertisingLight" w:hint="cs"/>
                <w:b w:val="0"/>
                <w:bCs w:val="0"/>
                <w:sz w:val="24"/>
                <w:szCs w:val="24"/>
                <w:rtl/>
                <w:lang w:bidi="ar-EG"/>
              </w:rPr>
              <w:t>قيق الأهداف</w:t>
            </w:r>
            <w:r w:rsidR="00FB4E07">
              <w:rPr>
                <w:rFonts w:cs="AdvertisingLight" w:hint="cs"/>
                <w:b w:val="0"/>
                <w:bCs w:val="0"/>
                <w:sz w:val="24"/>
                <w:szCs w:val="24"/>
                <w:rtl/>
                <w:lang w:bidi="ar-EG"/>
              </w:rPr>
              <w:t xml:space="preserve"> من خلال نشر خبر</w:t>
            </w:r>
            <w:r w:rsidR="000410D0">
              <w:rPr>
                <w:rFonts w:cs="AdvertisingLight" w:hint="cs"/>
                <w:b w:val="0"/>
                <w:bCs w:val="0"/>
                <w:sz w:val="24"/>
                <w:szCs w:val="24"/>
                <w:rtl/>
                <w:lang w:bidi="ar-EG"/>
              </w:rPr>
              <w:t>ات</w:t>
            </w:r>
            <w:r w:rsidR="00FB4E07">
              <w:rPr>
                <w:rFonts w:cs="AdvertisingLight" w:hint="cs"/>
                <w:b w:val="0"/>
                <w:bCs w:val="0"/>
                <w:sz w:val="24"/>
                <w:szCs w:val="24"/>
                <w:rtl/>
                <w:lang w:bidi="ar-EG"/>
              </w:rPr>
              <w:t xml:space="preserve"> التعامل </w:t>
            </w:r>
            <w:r w:rsidR="000410D0">
              <w:rPr>
                <w:rFonts w:cs="AdvertisingLight" w:hint="cs"/>
                <w:b w:val="0"/>
                <w:bCs w:val="0"/>
                <w:sz w:val="24"/>
                <w:szCs w:val="24"/>
                <w:rtl/>
                <w:lang w:bidi="ar-EG"/>
              </w:rPr>
              <w:t xml:space="preserve">الاحترافي </w:t>
            </w:r>
            <w:r w:rsidR="00FB4E07">
              <w:rPr>
                <w:rFonts w:cs="AdvertisingLight" w:hint="cs"/>
                <w:b w:val="0"/>
                <w:bCs w:val="0"/>
                <w:sz w:val="24"/>
                <w:szCs w:val="24"/>
                <w:rtl/>
                <w:lang w:bidi="ar-EG"/>
              </w:rPr>
              <w:t>في إدارة المشاريع</w:t>
            </w:r>
            <w:r w:rsidR="00CA2EA7">
              <w:rPr>
                <w:rFonts w:cs="AdvertisingLight" w:hint="cs"/>
                <w:b w:val="0"/>
                <w:bCs w:val="0"/>
                <w:sz w:val="24"/>
                <w:szCs w:val="24"/>
                <w:rtl/>
                <w:lang w:bidi="ar-EG"/>
              </w:rPr>
              <w:t>.</w:t>
            </w:r>
          </w:p>
          <w:p w:rsidR="00FC71F7" w:rsidRPr="00FC71F7" w:rsidRDefault="00FC71F7" w:rsidP="00285041">
            <w:pPr>
              <w:pStyle w:val="ListParagraph"/>
              <w:numPr>
                <w:ilvl w:val="0"/>
                <w:numId w:val="12"/>
              </w:numPr>
              <w:spacing w:line="360" w:lineRule="auto"/>
              <w:jc w:val="both"/>
              <w:rPr>
                <w:rFonts w:cs="AdvertisingLight"/>
                <w:b w:val="0"/>
                <w:bCs w:val="0"/>
                <w:sz w:val="24"/>
                <w:szCs w:val="24"/>
                <w:lang w:bidi="ar-EG"/>
              </w:rPr>
            </w:pPr>
            <w:r w:rsidRPr="00FC71F7">
              <w:rPr>
                <w:rFonts w:cs="AdvertisingLight" w:hint="cs"/>
                <w:b w:val="0"/>
                <w:bCs w:val="0"/>
                <w:sz w:val="24"/>
                <w:szCs w:val="24"/>
                <w:rtl/>
                <w:lang w:bidi="ar-EG"/>
              </w:rPr>
              <w:t>المرونة ،،، احتواء وتقبل جميع مكاتب التوظيف و</w:t>
            </w:r>
            <w:r w:rsidR="00285041">
              <w:rPr>
                <w:rFonts w:cs="AdvertisingLight" w:hint="cs"/>
                <w:b w:val="0"/>
                <w:bCs w:val="0"/>
                <w:sz w:val="24"/>
                <w:szCs w:val="24"/>
                <w:rtl/>
                <w:lang w:bidi="ar-EG"/>
              </w:rPr>
              <w:t>العمل على التدريب وال</w:t>
            </w:r>
            <w:r w:rsidRPr="00FC71F7">
              <w:rPr>
                <w:rFonts w:cs="AdvertisingLight" w:hint="cs"/>
                <w:b w:val="0"/>
                <w:bCs w:val="0"/>
                <w:sz w:val="24"/>
                <w:szCs w:val="24"/>
                <w:rtl/>
                <w:lang w:bidi="ar-EG"/>
              </w:rPr>
              <w:t xml:space="preserve">تطوير </w:t>
            </w:r>
            <w:r w:rsidR="00285041">
              <w:rPr>
                <w:rFonts w:cs="AdvertisingLight" w:hint="cs"/>
                <w:b w:val="0"/>
                <w:bCs w:val="0"/>
                <w:sz w:val="24"/>
                <w:szCs w:val="24"/>
                <w:rtl/>
                <w:lang w:bidi="ar-EG"/>
              </w:rPr>
              <w:t>ل</w:t>
            </w:r>
            <w:r w:rsidRPr="00FC71F7">
              <w:rPr>
                <w:rFonts w:cs="AdvertisingLight" w:hint="cs"/>
                <w:b w:val="0"/>
                <w:bCs w:val="0"/>
                <w:sz w:val="24"/>
                <w:szCs w:val="24"/>
                <w:rtl/>
                <w:lang w:bidi="ar-EG"/>
              </w:rPr>
              <w:t>أدائها للتقليل من نسب الأخطاء</w:t>
            </w:r>
            <w:r w:rsidR="00285041">
              <w:rPr>
                <w:rFonts w:cs="AdvertisingLight" w:hint="cs"/>
                <w:b w:val="0"/>
                <w:bCs w:val="0"/>
                <w:sz w:val="24"/>
                <w:szCs w:val="24"/>
                <w:rtl/>
                <w:lang w:bidi="ar-EG"/>
              </w:rPr>
              <w:t xml:space="preserve"> المتوقعة</w:t>
            </w:r>
            <w:r w:rsidRPr="00FC71F7">
              <w:rPr>
                <w:rFonts w:cs="AdvertisingLight" w:hint="cs"/>
                <w:b w:val="0"/>
                <w:bCs w:val="0"/>
                <w:sz w:val="24"/>
                <w:szCs w:val="24"/>
                <w:rtl/>
                <w:lang w:bidi="ar-EG"/>
              </w:rPr>
              <w:t>.</w:t>
            </w:r>
          </w:p>
          <w:p w:rsidR="00CA2EA7" w:rsidRDefault="0032385C" w:rsidP="0032385C">
            <w:pPr>
              <w:pStyle w:val="ListParagraph"/>
              <w:numPr>
                <w:ilvl w:val="0"/>
                <w:numId w:val="12"/>
              </w:numPr>
              <w:spacing w:line="360" w:lineRule="auto"/>
              <w:jc w:val="both"/>
              <w:rPr>
                <w:rFonts w:cs="AdvertisingLight"/>
                <w:b w:val="0"/>
                <w:bCs w:val="0"/>
                <w:sz w:val="24"/>
                <w:szCs w:val="24"/>
                <w:lang w:bidi="ar-EG"/>
              </w:rPr>
            </w:pPr>
            <w:r w:rsidRPr="0032385C">
              <w:rPr>
                <w:rFonts w:cs="AdvertisingLight" w:hint="cs"/>
                <w:b w:val="0"/>
                <w:bCs w:val="0"/>
                <w:sz w:val="24"/>
                <w:szCs w:val="24"/>
                <w:rtl/>
                <w:lang w:bidi="ar-EG"/>
              </w:rPr>
              <w:t>الاحترافية في توظيف الأنظمة المختلفة بالصورة التي تخدم تحقيق الأهداف المرجوة سواء كانت أنظمة شديدة أو مرتخية .. قوية أو ضعيفة.</w:t>
            </w:r>
          </w:p>
          <w:p w:rsidR="00A11966" w:rsidRDefault="00E51FC3" w:rsidP="00E51FC3">
            <w:pPr>
              <w:pStyle w:val="ListParagraph"/>
              <w:numPr>
                <w:ilvl w:val="0"/>
                <w:numId w:val="12"/>
              </w:numPr>
              <w:spacing w:line="360" w:lineRule="auto"/>
              <w:jc w:val="both"/>
              <w:rPr>
                <w:rFonts w:cs="AdvertisingLight"/>
                <w:b w:val="0"/>
                <w:bCs w:val="0"/>
                <w:sz w:val="24"/>
                <w:szCs w:val="24"/>
                <w:lang w:bidi="ar-EG"/>
              </w:rPr>
            </w:pPr>
            <w:r w:rsidRPr="00B97E96">
              <w:rPr>
                <w:rFonts w:cs="AdvertisingLight" w:hint="cs"/>
                <w:b w:val="0"/>
                <w:bCs w:val="0"/>
                <w:sz w:val="24"/>
                <w:szCs w:val="24"/>
                <w:highlight w:val="yellow"/>
                <w:rtl/>
                <w:lang w:bidi="ar-EG"/>
              </w:rPr>
              <w:t>اقتراح الأنظمة والقوا</w:t>
            </w:r>
            <w:r w:rsidR="00190F36">
              <w:rPr>
                <w:rFonts w:cs="AdvertisingLight" w:hint="cs"/>
                <w:b w:val="0"/>
                <w:bCs w:val="0"/>
                <w:sz w:val="24"/>
                <w:szCs w:val="24"/>
                <w:highlight w:val="yellow"/>
                <w:rtl/>
                <w:lang w:bidi="ar-EG"/>
              </w:rPr>
              <w:t>نين المساعدة لمكاتب التوظيف ل</w:t>
            </w:r>
            <w:r w:rsidRPr="00B97E96">
              <w:rPr>
                <w:rFonts w:cs="AdvertisingLight" w:hint="cs"/>
                <w:b w:val="0"/>
                <w:bCs w:val="0"/>
                <w:sz w:val="24"/>
                <w:szCs w:val="24"/>
                <w:highlight w:val="yellow"/>
                <w:rtl/>
                <w:lang w:bidi="ar-EG"/>
              </w:rPr>
              <w:t>تحقيق أهدافها ومن ثم تحقيق أهداف ص</w:t>
            </w:r>
            <w:r w:rsidR="00190F36">
              <w:rPr>
                <w:rFonts w:cs="AdvertisingLight" w:hint="cs"/>
                <w:b w:val="0"/>
                <w:bCs w:val="0"/>
                <w:sz w:val="24"/>
                <w:szCs w:val="24"/>
                <w:highlight w:val="yellow"/>
                <w:rtl/>
                <w:lang w:bidi="ar-EG"/>
              </w:rPr>
              <w:t>ندوق تنمية الموارد البشرية</w:t>
            </w:r>
            <w:r w:rsidRPr="00B97E96">
              <w:rPr>
                <w:rFonts w:cs="AdvertisingLight" w:hint="cs"/>
                <w:b w:val="0"/>
                <w:bCs w:val="0"/>
                <w:sz w:val="24"/>
                <w:szCs w:val="24"/>
                <w:highlight w:val="yellow"/>
                <w:rtl/>
                <w:lang w:bidi="ar-EG"/>
              </w:rPr>
              <w:t>.</w:t>
            </w:r>
          </w:p>
          <w:p w:rsidR="00293881" w:rsidRDefault="00293881" w:rsidP="00E51FC3">
            <w:pPr>
              <w:pStyle w:val="ListParagraph"/>
              <w:numPr>
                <w:ilvl w:val="0"/>
                <w:numId w:val="12"/>
              </w:numPr>
              <w:spacing w:line="360" w:lineRule="auto"/>
              <w:jc w:val="both"/>
              <w:rPr>
                <w:rFonts w:cs="AdvertisingLight"/>
                <w:b w:val="0"/>
                <w:bCs w:val="0"/>
                <w:sz w:val="24"/>
                <w:szCs w:val="24"/>
                <w:lang w:bidi="ar-EG"/>
              </w:rPr>
            </w:pPr>
            <w:r w:rsidRPr="00293881">
              <w:rPr>
                <w:rFonts w:cs="AdvertisingLight"/>
                <w:b w:val="0"/>
                <w:bCs w:val="0"/>
                <w:sz w:val="24"/>
                <w:szCs w:val="24"/>
                <w:rtl/>
                <w:lang w:bidi="ar-EG"/>
              </w:rPr>
              <w:t>تطوير سياسات وإجراءات التوظ</w:t>
            </w:r>
            <w:r>
              <w:rPr>
                <w:rFonts w:cs="AdvertisingLight" w:hint="cs"/>
                <w:b w:val="0"/>
                <w:bCs w:val="0"/>
                <w:sz w:val="24"/>
                <w:szCs w:val="24"/>
                <w:rtl/>
                <w:lang w:bidi="ar-EG"/>
              </w:rPr>
              <w:t>ي</w:t>
            </w:r>
            <w:r w:rsidRPr="00293881">
              <w:rPr>
                <w:rFonts w:cs="AdvertisingLight"/>
                <w:b w:val="0"/>
                <w:bCs w:val="0"/>
                <w:sz w:val="24"/>
                <w:szCs w:val="24"/>
                <w:rtl/>
                <w:lang w:bidi="ar-EG"/>
              </w:rPr>
              <w:t>ف</w:t>
            </w:r>
            <w:r>
              <w:rPr>
                <w:rFonts w:cs="AdvertisingLight" w:hint="cs"/>
                <w:b w:val="0"/>
                <w:bCs w:val="0"/>
                <w:sz w:val="24"/>
                <w:szCs w:val="24"/>
                <w:rtl/>
                <w:lang w:bidi="ar-EG"/>
              </w:rPr>
              <w:t>.</w:t>
            </w:r>
          </w:p>
          <w:p w:rsidR="001E1A03" w:rsidRDefault="001E1A03" w:rsidP="00873C38">
            <w:pPr>
              <w:pStyle w:val="ListParagraph"/>
              <w:numPr>
                <w:ilvl w:val="0"/>
                <w:numId w:val="12"/>
              </w:numPr>
              <w:spacing w:line="360" w:lineRule="auto"/>
              <w:jc w:val="both"/>
              <w:rPr>
                <w:rFonts w:cs="AdvertisingLight"/>
                <w:b w:val="0"/>
                <w:bCs w:val="0"/>
                <w:sz w:val="24"/>
                <w:szCs w:val="24"/>
                <w:lang w:bidi="ar-EG"/>
              </w:rPr>
            </w:pPr>
            <w:r w:rsidRPr="001E1A03">
              <w:rPr>
                <w:rFonts w:cs="AdvertisingLight" w:hint="cs"/>
                <w:b w:val="0"/>
                <w:bCs w:val="0"/>
                <w:sz w:val="24"/>
                <w:szCs w:val="24"/>
                <w:rtl/>
                <w:lang w:bidi="ar-EG"/>
              </w:rPr>
              <w:t>تصميم</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أفضل</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استراتيجيات</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التوظ</w:t>
            </w:r>
            <w:r w:rsidR="00873C38">
              <w:rPr>
                <w:rFonts w:cs="AdvertisingLight" w:hint="cs"/>
                <w:b w:val="0"/>
                <w:bCs w:val="0"/>
                <w:sz w:val="24"/>
                <w:szCs w:val="24"/>
                <w:rtl/>
                <w:lang w:bidi="ar-EG"/>
              </w:rPr>
              <w:t>ي</w:t>
            </w:r>
            <w:r w:rsidRPr="001E1A03">
              <w:rPr>
                <w:rFonts w:cs="AdvertisingLight" w:hint="cs"/>
                <w:b w:val="0"/>
                <w:bCs w:val="0"/>
                <w:sz w:val="24"/>
                <w:szCs w:val="24"/>
                <w:rtl/>
                <w:lang w:bidi="ar-EG"/>
              </w:rPr>
              <w:t>ف</w:t>
            </w:r>
            <w:r w:rsidRPr="001E1A03">
              <w:rPr>
                <w:rFonts w:cs="AdvertisingLight"/>
                <w:b w:val="0"/>
                <w:bCs w:val="0"/>
                <w:sz w:val="24"/>
                <w:szCs w:val="24"/>
                <w:rtl/>
                <w:lang w:bidi="ar-EG"/>
              </w:rPr>
              <w:t xml:space="preserve"> </w:t>
            </w:r>
            <w:r w:rsidRPr="001E1A03">
              <w:rPr>
                <w:rFonts w:cs="AdvertisingLight" w:hint="cs"/>
                <w:b w:val="0"/>
                <w:bCs w:val="0"/>
                <w:sz w:val="24"/>
                <w:szCs w:val="24"/>
                <w:rtl/>
                <w:lang w:bidi="ar-EG"/>
              </w:rPr>
              <w:t>لتلبية</w:t>
            </w:r>
            <w:r w:rsidRPr="001E1A03">
              <w:rPr>
                <w:rFonts w:cs="AdvertisingLight"/>
                <w:b w:val="0"/>
                <w:bCs w:val="0"/>
                <w:sz w:val="24"/>
                <w:szCs w:val="24"/>
                <w:rtl/>
                <w:lang w:bidi="ar-EG"/>
              </w:rPr>
              <w:t xml:space="preserve"> </w:t>
            </w:r>
            <w:r w:rsidR="00873C38">
              <w:rPr>
                <w:rFonts w:cs="AdvertisingLight" w:hint="cs"/>
                <w:b w:val="0"/>
                <w:bCs w:val="0"/>
                <w:sz w:val="24"/>
                <w:szCs w:val="24"/>
                <w:rtl/>
                <w:lang w:bidi="ar-EG"/>
              </w:rPr>
              <w:t>الاحتياجات</w:t>
            </w:r>
            <w:r w:rsidRPr="001E1A03">
              <w:rPr>
                <w:rFonts w:cs="AdvertisingLight"/>
                <w:b w:val="0"/>
                <w:bCs w:val="0"/>
                <w:sz w:val="24"/>
                <w:szCs w:val="24"/>
                <w:rtl/>
                <w:lang w:bidi="ar-EG"/>
              </w:rPr>
              <w:t xml:space="preserve"> </w:t>
            </w:r>
            <w:r w:rsidR="00873C38">
              <w:rPr>
                <w:rFonts w:cs="AdvertisingLight" w:hint="cs"/>
                <w:b w:val="0"/>
                <w:bCs w:val="0"/>
                <w:sz w:val="24"/>
                <w:szCs w:val="24"/>
                <w:rtl/>
                <w:lang w:bidi="ar-EG"/>
              </w:rPr>
              <w:t>التنظيمية</w:t>
            </w:r>
            <w:r w:rsidR="006F06AD">
              <w:rPr>
                <w:rFonts w:cs="AdvertisingLight" w:hint="cs"/>
                <w:b w:val="0"/>
                <w:bCs w:val="0"/>
                <w:sz w:val="24"/>
                <w:szCs w:val="24"/>
                <w:rtl/>
                <w:lang w:bidi="ar-EG"/>
              </w:rPr>
              <w:t xml:space="preserve"> لمكاتب التوظيف.</w:t>
            </w:r>
          </w:p>
          <w:p w:rsidR="001E1A03" w:rsidRPr="001E1A03" w:rsidRDefault="00FE2372" w:rsidP="0035278E">
            <w:pPr>
              <w:pStyle w:val="ListParagraph"/>
              <w:numPr>
                <w:ilvl w:val="0"/>
                <w:numId w:val="12"/>
              </w:numPr>
              <w:spacing w:line="360" w:lineRule="auto"/>
              <w:jc w:val="both"/>
              <w:rPr>
                <w:rFonts w:cs="AdvertisingLight"/>
                <w:b w:val="0"/>
                <w:bCs w:val="0"/>
                <w:sz w:val="24"/>
                <w:szCs w:val="24"/>
                <w:lang w:bidi="ar-EG"/>
              </w:rPr>
            </w:pPr>
            <w:r>
              <w:rPr>
                <w:rFonts w:cs="AdvertisingLight" w:hint="cs"/>
                <w:b w:val="0"/>
                <w:bCs w:val="0"/>
                <w:sz w:val="24"/>
                <w:szCs w:val="24"/>
                <w:rtl/>
                <w:lang w:bidi="ar-EG"/>
              </w:rPr>
              <w:t xml:space="preserve">المساعدة في دعم المكاتب </w:t>
            </w:r>
            <w:r w:rsidR="0035278E">
              <w:rPr>
                <w:rFonts w:cs="AdvertisingLight" w:hint="cs"/>
                <w:b w:val="0"/>
                <w:bCs w:val="0"/>
                <w:sz w:val="24"/>
                <w:szCs w:val="24"/>
                <w:rtl/>
                <w:lang w:bidi="ar-EG"/>
              </w:rPr>
              <w:t>ل</w:t>
            </w:r>
            <w:r w:rsidR="00E1694B">
              <w:rPr>
                <w:rFonts w:cs="AdvertisingLight"/>
                <w:b w:val="0"/>
                <w:bCs w:val="0"/>
                <w:sz w:val="24"/>
                <w:szCs w:val="24"/>
                <w:rtl/>
                <w:lang w:bidi="ar-EG"/>
              </w:rPr>
              <w:t>تحقيق نشـاط توظيف</w:t>
            </w:r>
            <w:r w:rsidR="006F06AD">
              <w:rPr>
                <w:rFonts w:cs="AdvertisingLight"/>
                <w:b w:val="0"/>
                <w:bCs w:val="0"/>
                <w:sz w:val="24"/>
                <w:szCs w:val="24"/>
                <w:rtl/>
                <w:lang w:bidi="ar-EG"/>
              </w:rPr>
              <w:t>ـ</w:t>
            </w:r>
            <w:r w:rsidR="006F06AD">
              <w:rPr>
                <w:rFonts w:cs="AdvertisingLight" w:hint="cs"/>
                <w:b w:val="0"/>
                <w:bCs w:val="0"/>
                <w:sz w:val="24"/>
                <w:szCs w:val="24"/>
                <w:rtl/>
                <w:lang w:bidi="ar-EG"/>
              </w:rPr>
              <w:t>ي</w:t>
            </w:r>
            <w:r w:rsidR="00E1694B">
              <w:rPr>
                <w:rFonts w:cs="AdvertisingLight"/>
                <w:b w:val="0"/>
                <w:bCs w:val="0"/>
                <w:sz w:val="24"/>
                <w:szCs w:val="24"/>
                <w:rtl/>
                <w:lang w:bidi="ar-EG"/>
              </w:rPr>
              <w:t xml:space="preserve"> فـع</w:t>
            </w:r>
            <w:r w:rsidR="0035278E">
              <w:rPr>
                <w:rFonts w:cs="AdvertisingLight" w:hint="cs"/>
                <w:b w:val="0"/>
                <w:bCs w:val="0"/>
                <w:sz w:val="24"/>
                <w:szCs w:val="24"/>
                <w:rtl/>
                <w:lang w:bidi="ar-EG"/>
              </w:rPr>
              <w:t>ّ</w:t>
            </w:r>
            <w:r w:rsidR="00E1694B">
              <w:rPr>
                <w:rFonts w:cs="AdvertisingLight"/>
                <w:b w:val="0"/>
                <w:bCs w:val="0"/>
                <w:sz w:val="24"/>
                <w:szCs w:val="24"/>
                <w:rtl/>
                <w:lang w:bidi="ar-EG"/>
              </w:rPr>
              <w:t>ـ</w:t>
            </w:r>
            <w:r w:rsidR="006F06AD" w:rsidRPr="001E1A03">
              <w:rPr>
                <w:rFonts w:cs="AdvertisingLight"/>
                <w:b w:val="0"/>
                <w:bCs w:val="0"/>
                <w:sz w:val="24"/>
                <w:szCs w:val="24"/>
                <w:rtl/>
                <w:lang w:bidi="ar-EG"/>
              </w:rPr>
              <w:t xml:space="preserve">ال </w:t>
            </w:r>
            <w:r w:rsidR="001E1A03" w:rsidRPr="001E1A03">
              <w:rPr>
                <w:rFonts w:cs="AdvertisingLight"/>
                <w:b w:val="0"/>
                <w:bCs w:val="0"/>
                <w:sz w:val="24"/>
                <w:szCs w:val="24"/>
                <w:rtl/>
                <w:lang w:bidi="ar-EG"/>
              </w:rPr>
              <w:t xml:space="preserve">من خلال فهم طبيعة </w:t>
            </w:r>
            <w:r>
              <w:rPr>
                <w:rFonts w:cs="AdvertisingLight" w:hint="cs"/>
                <w:b w:val="0"/>
                <w:bCs w:val="0"/>
                <w:sz w:val="24"/>
                <w:szCs w:val="24"/>
                <w:rtl/>
                <w:lang w:bidi="ar-EG"/>
              </w:rPr>
              <w:t>سوق العمل</w:t>
            </w:r>
            <w:r w:rsidR="001E1A03" w:rsidRPr="001E1A03">
              <w:rPr>
                <w:rFonts w:cs="AdvertisingLight"/>
                <w:b w:val="0"/>
                <w:bCs w:val="0"/>
                <w:sz w:val="24"/>
                <w:szCs w:val="24"/>
                <w:rtl/>
                <w:lang w:bidi="ar-EG"/>
              </w:rPr>
              <w:t xml:space="preserve"> وأهداف</w:t>
            </w:r>
            <w:r>
              <w:rPr>
                <w:rFonts w:cs="AdvertisingLight" w:hint="cs"/>
                <w:b w:val="0"/>
                <w:bCs w:val="0"/>
                <w:sz w:val="24"/>
                <w:szCs w:val="24"/>
                <w:rtl/>
                <w:lang w:bidi="ar-EG"/>
              </w:rPr>
              <w:t>ه</w:t>
            </w:r>
            <w:r w:rsidR="001E1A03" w:rsidRPr="001E1A03">
              <w:rPr>
                <w:rFonts w:cs="AdvertisingLight"/>
                <w:b w:val="0"/>
                <w:bCs w:val="0"/>
                <w:sz w:val="24"/>
                <w:szCs w:val="24"/>
                <w:rtl/>
                <w:lang w:bidi="ar-EG"/>
              </w:rPr>
              <w:t xml:space="preserve"> التو</w:t>
            </w:r>
            <w:r w:rsidR="001E1A03">
              <w:rPr>
                <w:rFonts w:cs="AdvertisingLight"/>
                <w:b w:val="0"/>
                <w:bCs w:val="0"/>
                <w:sz w:val="24"/>
                <w:szCs w:val="24"/>
                <w:rtl/>
                <w:lang w:bidi="ar-EG"/>
              </w:rPr>
              <w:t>ظ</w:t>
            </w:r>
            <w:r>
              <w:rPr>
                <w:rFonts w:cs="AdvertisingLight" w:hint="cs"/>
                <w:b w:val="0"/>
                <w:bCs w:val="0"/>
                <w:sz w:val="24"/>
                <w:szCs w:val="24"/>
                <w:rtl/>
                <w:lang w:bidi="ar-EG"/>
              </w:rPr>
              <w:t>ي</w:t>
            </w:r>
            <w:r w:rsidR="001E1A03">
              <w:rPr>
                <w:rFonts w:cs="AdvertisingLight"/>
                <w:b w:val="0"/>
                <w:bCs w:val="0"/>
                <w:sz w:val="24"/>
                <w:szCs w:val="24"/>
                <w:rtl/>
                <w:lang w:bidi="ar-EG"/>
              </w:rPr>
              <w:t>ف</w:t>
            </w:r>
            <w:r>
              <w:rPr>
                <w:rFonts w:cs="AdvertisingLight" w:hint="cs"/>
                <w:b w:val="0"/>
                <w:bCs w:val="0"/>
                <w:sz w:val="24"/>
                <w:szCs w:val="24"/>
                <w:rtl/>
                <w:lang w:bidi="ar-EG"/>
              </w:rPr>
              <w:t>ية.</w:t>
            </w:r>
          </w:p>
          <w:p w:rsidR="000410D0" w:rsidRPr="00FC71F7" w:rsidRDefault="00805156" w:rsidP="00FC71F7">
            <w:pPr>
              <w:pStyle w:val="ListParagraph"/>
              <w:numPr>
                <w:ilvl w:val="0"/>
                <w:numId w:val="12"/>
              </w:numPr>
              <w:spacing w:line="360" w:lineRule="auto"/>
              <w:jc w:val="both"/>
              <w:rPr>
                <w:rFonts w:cs="AdvertisingLight"/>
                <w:b w:val="0"/>
                <w:bCs w:val="0"/>
                <w:sz w:val="24"/>
                <w:szCs w:val="24"/>
                <w:lang w:bidi="ar-EG"/>
              </w:rPr>
            </w:pPr>
            <w:r w:rsidRPr="00805156">
              <w:rPr>
                <w:rFonts w:cs="AdvertisingLight"/>
                <w:b w:val="0"/>
                <w:bCs w:val="0"/>
                <w:sz w:val="24"/>
                <w:szCs w:val="24"/>
                <w:rtl/>
                <w:lang w:bidi="ar-EG"/>
              </w:rPr>
              <w:t>إدارة و</w:t>
            </w:r>
            <w:r>
              <w:rPr>
                <w:rFonts w:cs="AdvertisingLight" w:hint="cs"/>
                <w:b w:val="0"/>
                <w:bCs w:val="0"/>
                <w:sz w:val="24"/>
                <w:szCs w:val="24"/>
                <w:rtl/>
                <w:lang w:bidi="ar-EG"/>
              </w:rPr>
              <w:t xml:space="preserve">متابعة </w:t>
            </w:r>
            <w:r w:rsidRPr="00805156">
              <w:rPr>
                <w:rFonts w:cs="AdvertisingLight"/>
                <w:b w:val="0"/>
                <w:bCs w:val="0"/>
                <w:sz w:val="24"/>
                <w:szCs w:val="24"/>
                <w:rtl/>
                <w:lang w:bidi="ar-EG"/>
              </w:rPr>
              <w:t>تنظيم</w:t>
            </w:r>
            <w:r>
              <w:rPr>
                <w:rFonts w:cs="AdvertisingLight" w:hint="cs"/>
                <w:b w:val="0"/>
                <w:bCs w:val="0"/>
                <w:sz w:val="24"/>
                <w:szCs w:val="24"/>
                <w:rtl/>
                <w:lang w:bidi="ar-EG"/>
              </w:rPr>
              <w:t xml:space="preserve"> مكاتب التوظيف </w:t>
            </w:r>
            <w:r w:rsidR="007E7BFE">
              <w:rPr>
                <w:rFonts w:cs="AdvertisingLight" w:hint="cs"/>
                <w:b w:val="0"/>
                <w:bCs w:val="0"/>
                <w:sz w:val="24"/>
                <w:szCs w:val="24"/>
                <w:rtl/>
                <w:lang w:bidi="ar-EG"/>
              </w:rPr>
              <w:t>للعملية التوظيفية.</w:t>
            </w:r>
          </w:p>
        </w:tc>
      </w:tr>
      <w:tr w:rsidR="0064710E" w:rsidRPr="00926C81" w:rsidTr="009445AC">
        <w:tblPrEx>
          <w:tblBorders>
            <w:top w:val="single" w:sz="8" w:space="0" w:color="000000" w:themeColor="text1"/>
            <w:left w:val="none" w:sz="0" w:space="0" w:color="auto"/>
            <w:bottom w:val="single" w:sz="8" w:space="0" w:color="000000" w:themeColor="text1"/>
            <w:right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340" w:type="dxa"/>
            <w:tcBorders>
              <w:top w:val="nil"/>
              <w:left w:val="single" w:sz="4" w:space="0" w:color="auto"/>
              <w:bottom w:val="nil"/>
              <w:right w:val="single" w:sz="4" w:space="0" w:color="auto"/>
            </w:tcBorders>
          </w:tcPr>
          <w:p w:rsidR="0064710E" w:rsidRPr="00926C81" w:rsidRDefault="0064710E" w:rsidP="000B30D7">
            <w:pPr>
              <w:pStyle w:val="ListParagraph"/>
              <w:ind w:left="0"/>
              <w:jc w:val="center"/>
              <w:rPr>
                <w:rFonts w:ascii="Arial" w:hAnsi="Arial" w:cs="Al-Mothnna"/>
                <w:b w:val="0"/>
                <w:bCs w:val="0"/>
                <w:color w:val="984806" w:themeColor="accent6" w:themeShade="80"/>
                <w:sz w:val="36"/>
                <w:szCs w:val="36"/>
                <w:rtl/>
                <w:lang w:bidi="ar-EG"/>
              </w:rPr>
            </w:pPr>
            <w:r w:rsidRPr="00926C81">
              <w:rPr>
                <w:rFonts w:ascii="Arial" w:hAnsi="Arial" w:cs="Al-Mothnna" w:hint="cs"/>
                <w:b w:val="0"/>
                <w:bCs w:val="0"/>
                <w:color w:val="984806" w:themeColor="accent6" w:themeShade="80"/>
                <w:sz w:val="36"/>
                <w:szCs w:val="36"/>
                <w:rtl/>
                <w:lang w:bidi="ar-EG"/>
              </w:rPr>
              <w:lastRenderedPageBreak/>
              <w:t>خطة المشروع</w:t>
            </w:r>
          </w:p>
        </w:tc>
      </w:tr>
      <w:tr w:rsidR="0064710E" w:rsidRPr="00926C81" w:rsidTr="009445AC">
        <w:tblPrEx>
          <w:tblBorders>
            <w:top w:val="single" w:sz="8" w:space="0" w:color="000000" w:themeColor="text1"/>
            <w:left w:val="none" w:sz="0" w:space="0" w:color="auto"/>
            <w:bottom w:val="single" w:sz="8" w:space="0" w:color="000000" w:themeColor="text1"/>
            <w:right w:val="none" w:sz="0" w:space="0" w:color="auto"/>
          </w:tblBorders>
        </w:tblPrEx>
        <w:trPr>
          <w:trHeight w:val="575"/>
        </w:trPr>
        <w:tc>
          <w:tcPr>
            <w:cnfStyle w:val="001000000000" w:firstRow="0" w:lastRow="0" w:firstColumn="1" w:lastColumn="0" w:oddVBand="0" w:evenVBand="0" w:oddHBand="0" w:evenHBand="0" w:firstRowFirstColumn="0" w:firstRowLastColumn="0" w:lastRowFirstColumn="0" w:lastRowLastColumn="0"/>
            <w:tcW w:w="11340" w:type="dxa"/>
            <w:tcBorders>
              <w:top w:val="nil"/>
              <w:left w:val="single" w:sz="4" w:space="0" w:color="auto"/>
              <w:bottom w:val="single" w:sz="4" w:space="0" w:color="auto"/>
              <w:right w:val="single" w:sz="4" w:space="0" w:color="auto"/>
            </w:tcBorders>
          </w:tcPr>
          <w:p w:rsidR="002F0CBB" w:rsidRDefault="005153FA" w:rsidP="002F0CBB">
            <w:pPr>
              <w:autoSpaceDE w:val="0"/>
              <w:autoSpaceDN w:val="0"/>
              <w:bidi/>
              <w:spacing w:before="240" w:line="276" w:lineRule="auto"/>
              <w:jc w:val="both"/>
              <w:rPr>
                <w:rFonts w:cs="AdvertisingMedium" w:hint="cs"/>
                <w:b w:val="0"/>
                <w:bCs w:val="0"/>
                <w:sz w:val="28"/>
                <w:szCs w:val="28"/>
                <w:rtl/>
                <w:lang w:bidi="ar-EG"/>
              </w:rPr>
            </w:pPr>
            <w:r>
              <w:rPr>
                <w:rFonts w:cs="AdvertisingMedium" w:hint="cs"/>
                <w:b w:val="0"/>
                <w:bCs w:val="0"/>
                <w:sz w:val="28"/>
                <w:szCs w:val="28"/>
                <w:rtl/>
                <w:lang w:bidi="ar-EG"/>
              </w:rPr>
              <w:t xml:space="preserve">تقوم </w:t>
            </w:r>
            <w:r w:rsidR="007D4EBB">
              <w:rPr>
                <w:rFonts w:cs="AdvertisingMedium" w:hint="cs"/>
                <w:b w:val="0"/>
                <w:bCs w:val="0"/>
                <w:sz w:val="28"/>
                <w:szCs w:val="28"/>
                <w:rtl/>
                <w:lang w:bidi="ar-EG"/>
              </w:rPr>
              <w:t>الخطة</w:t>
            </w:r>
            <w:r w:rsidRPr="005153FA">
              <w:rPr>
                <w:rFonts w:cs="AdvertisingMedium"/>
                <w:b w:val="0"/>
                <w:bCs w:val="0"/>
                <w:sz w:val="28"/>
                <w:szCs w:val="28"/>
                <w:rtl/>
                <w:lang w:bidi="ar-EG"/>
              </w:rPr>
              <w:t xml:space="preserve"> </w:t>
            </w:r>
            <w:r w:rsidR="007D4EBB">
              <w:rPr>
                <w:rFonts w:cs="AdvertisingMedium" w:hint="cs"/>
                <w:b w:val="0"/>
                <w:bCs w:val="0"/>
                <w:sz w:val="28"/>
                <w:szCs w:val="28"/>
                <w:rtl/>
                <w:lang w:bidi="ar-EG"/>
              </w:rPr>
              <w:t>التنفيذية</w:t>
            </w:r>
            <w:r w:rsidRPr="005153FA">
              <w:rPr>
                <w:rFonts w:cs="AdvertisingMedium"/>
                <w:b w:val="0"/>
                <w:bCs w:val="0"/>
                <w:sz w:val="28"/>
                <w:szCs w:val="28"/>
                <w:rtl/>
                <w:lang w:bidi="ar-EG"/>
              </w:rPr>
              <w:t xml:space="preserve"> </w:t>
            </w:r>
            <w:r w:rsidR="007D4EBB">
              <w:rPr>
                <w:rFonts w:cs="AdvertisingMedium" w:hint="cs"/>
                <w:b w:val="0"/>
                <w:bCs w:val="0"/>
                <w:sz w:val="28"/>
                <w:szCs w:val="28"/>
                <w:rtl/>
                <w:lang w:bidi="ar-EG"/>
              </w:rPr>
              <w:t xml:space="preserve">للعرض المقدم </w:t>
            </w:r>
            <w:r w:rsidR="00971E43">
              <w:rPr>
                <w:rFonts w:cs="AdvertisingMedium" w:hint="cs"/>
                <w:b w:val="0"/>
                <w:bCs w:val="0"/>
                <w:sz w:val="28"/>
                <w:szCs w:val="28"/>
                <w:rtl/>
                <w:lang w:bidi="ar-EG"/>
              </w:rPr>
              <w:t xml:space="preserve">على إنشاء بنية تحتية </w:t>
            </w:r>
            <w:r w:rsidR="00967679">
              <w:rPr>
                <w:rFonts w:cs="AdvertisingMedium" w:hint="cs"/>
                <w:b w:val="0"/>
                <w:bCs w:val="0"/>
                <w:sz w:val="28"/>
                <w:szCs w:val="28"/>
                <w:rtl/>
                <w:lang w:bidi="ar-EG"/>
              </w:rPr>
              <w:t xml:space="preserve">متميزة </w:t>
            </w:r>
            <w:r w:rsidR="0007278A">
              <w:rPr>
                <w:rFonts w:cs="AdvertisingMedium" w:hint="cs"/>
                <w:b w:val="0"/>
                <w:bCs w:val="0"/>
                <w:sz w:val="28"/>
                <w:szCs w:val="28"/>
                <w:rtl/>
                <w:lang w:bidi="ar-EG"/>
              </w:rPr>
              <w:t xml:space="preserve"> من نظم ومعايير محددة </w:t>
            </w:r>
            <w:r w:rsidR="002426C2">
              <w:rPr>
                <w:rFonts w:cs="AdvertisingMedium" w:hint="cs"/>
                <w:b w:val="0"/>
                <w:bCs w:val="0"/>
                <w:sz w:val="28"/>
                <w:szCs w:val="28"/>
                <w:rtl/>
                <w:lang w:bidi="ar-EG"/>
              </w:rPr>
              <w:t xml:space="preserve">لتلبية </w:t>
            </w:r>
            <w:r w:rsidR="00B95109">
              <w:rPr>
                <w:rFonts w:cs="AdvertisingMedium" w:hint="cs"/>
                <w:b w:val="0"/>
                <w:bCs w:val="0"/>
                <w:sz w:val="28"/>
                <w:szCs w:val="28"/>
                <w:rtl/>
                <w:lang w:bidi="ar-EG"/>
              </w:rPr>
              <w:t>وتنفيذ أهداف</w:t>
            </w:r>
            <w:r w:rsidR="002426C2">
              <w:rPr>
                <w:rFonts w:cs="AdvertisingMedium" w:hint="cs"/>
                <w:b w:val="0"/>
                <w:bCs w:val="0"/>
                <w:sz w:val="28"/>
                <w:szCs w:val="28"/>
                <w:rtl/>
                <w:lang w:bidi="ar-EG"/>
              </w:rPr>
              <w:t xml:space="preserve"> </w:t>
            </w:r>
            <w:r w:rsidR="004E65A7">
              <w:rPr>
                <w:rFonts w:cs="AdvertisingMedium" w:hint="cs"/>
                <w:b w:val="0"/>
                <w:bCs w:val="0"/>
                <w:sz w:val="28"/>
                <w:szCs w:val="28"/>
                <w:rtl/>
                <w:lang w:bidi="ar-EG"/>
              </w:rPr>
              <w:t>صندو</w:t>
            </w:r>
            <w:r w:rsidR="00B95109">
              <w:rPr>
                <w:rFonts w:cs="AdvertisingMedium" w:hint="cs"/>
                <w:b w:val="0"/>
                <w:bCs w:val="0"/>
                <w:sz w:val="28"/>
                <w:szCs w:val="28"/>
                <w:rtl/>
                <w:lang w:bidi="ar-EG"/>
              </w:rPr>
              <w:t>ق تنمية الموارد البشرية من ال</w:t>
            </w:r>
            <w:r w:rsidR="004E65A7">
              <w:rPr>
                <w:rFonts w:cs="AdvertisingMedium" w:hint="cs"/>
                <w:b w:val="0"/>
                <w:bCs w:val="0"/>
                <w:sz w:val="28"/>
                <w:szCs w:val="28"/>
                <w:rtl/>
                <w:lang w:bidi="ar-EG"/>
              </w:rPr>
              <w:t xml:space="preserve">مبادرة </w:t>
            </w:r>
            <w:r w:rsidR="00B95109">
              <w:rPr>
                <w:rFonts w:cs="AdvertisingMedium" w:hint="cs"/>
                <w:b w:val="0"/>
                <w:bCs w:val="0"/>
                <w:sz w:val="28"/>
                <w:szCs w:val="28"/>
                <w:rtl/>
                <w:lang w:bidi="ar-EG"/>
              </w:rPr>
              <w:t>الخامسة "</w:t>
            </w:r>
            <w:r w:rsidR="004E65A7">
              <w:rPr>
                <w:rFonts w:cs="AdvertisingMedium" w:hint="cs"/>
                <w:b w:val="0"/>
                <w:bCs w:val="0"/>
                <w:sz w:val="28"/>
                <w:szCs w:val="28"/>
                <w:rtl/>
                <w:lang w:bidi="ar-EG"/>
              </w:rPr>
              <w:t>طاقات اكسبريس</w:t>
            </w:r>
            <w:r w:rsidR="00B95109">
              <w:rPr>
                <w:rFonts w:cs="AdvertisingMedium" w:hint="cs"/>
                <w:b w:val="0"/>
                <w:bCs w:val="0"/>
                <w:sz w:val="28"/>
                <w:szCs w:val="28"/>
                <w:rtl/>
                <w:lang w:bidi="ar-EG"/>
              </w:rPr>
              <w:t xml:space="preserve">" من خلال تنفيذ </w:t>
            </w:r>
            <w:r w:rsidR="004E65A7">
              <w:rPr>
                <w:rFonts w:cs="AdvertisingMedium" w:hint="cs"/>
                <w:b w:val="0"/>
                <w:bCs w:val="0"/>
                <w:sz w:val="28"/>
                <w:szCs w:val="28"/>
                <w:rtl/>
                <w:lang w:bidi="ar-EG"/>
              </w:rPr>
              <w:t>أهدافه و</w:t>
            </w:r>
            <w:r w:rsidR="00B95109">
              <w:rPr>
                <w:rFonts w:cs="AdvertisingMedium" w:hint="cs"/>
                <w:b w:val="0"/>
                <w:bCs w:val="0"/>
                <w:sz w:val="28"/>
                <w:szCs w:val="28"/>
                <w:rtl/>
                <w:lang w:bidi="ar-EG"/>
              </w:rPr>
              <w:t xml:space="preserve">رؤيته </w:t>
            </w:r>
            <w:r w:rsidR="00CD6AE1">
              <w:rPr>
                <w:rFonts w:cs="AdvertisingMedium" w:hint="cs"/>
                <w:b w:val="0"/>
                <w:bCs w:val="0"/>
                <w:sz w:val="28"/>
                <w:szCs w:val="28"/>
                <w:rtl/>
                <w:lang w:bidi="ar-EG"/>
              </w:rPr>
              <w:t xml:space="preserve">في تجميع كافة المكاتب التوظيفية المشاركة تحت مظلة واحدة </w:t>
            </w:r>
            <w:r w:rsidR="00107642">
              <w:rPr>
                <w:rFonts w:cs="AdvertisingMedium" w:hint="cs"/>
                <w:b w:val="0"/>
                <w:bCs w:val="0"/>
                <w:sz w:val="28"/>
                <w:szCs w:val="28"/>
                <w:rtl/>
                <w:lang w:bidi="ar-EG"/>
              </w:rPr>
              <w:t xml:space="preserve">تعمل بصورة متناسقة ومترابطة للوصول إلى </w:t>
            </w:r>
            <w:r w:rsidR="0015134D">
              <w:rPr>
                <w:rFonts w:cs="AdvertisingMedium" w:hint="cs"/>
                <w:b w:val="0"/>
                <w:bCs w:val="0"/>
                <w:sz w:val="28"/>
                <w:szCs w:val="28"/>
                <w:rtl/>
                <w:lang w:bidi="ar-EG"/>
              </w:rPr>
              <w:t xml:space="preserve">تحسين وتقييم خدمات الأداء </w:t>
            </w:r>
            <w:r w:rsidR="00926AC0">
              <w:rPr>
                <w:rFonts w:cs="AdvertisingMedium" w:hint="cs"/>
                <w:b w:val="0"/>
                <w:bCs w:val="0"/>
                <w:sz w:val="28"/>
                <w:szCs w:val="28"/>
                <w:rtl/>
                <w:lang w:bidi="ar-EG"/>
              </w:rPr>
              <w:t xml:space="preserve">لكافة </w:t>
            </w:r>
            <w:r w:rsidR="00026464">
              <w:rPr>
                <w:rFonts w:cs="AdvertisingMedium" w:hint="cs"/>
                <w:b w:val="0"/>
                <w:bCs w:val="0"/>
                <w:sz w:val="28"/>
                <w:szCs w:val="28"/>
                <w:rtl/>
                <w:lang w:bidi="ar-EG"/>
              </w:rPr>
              <w:t>الع</w:t>
            </w:r>
            <w:r w:rsidR="00AE6C86">
              <w:rPr>
                <w:rFonts w:cs="AdvertisingMedium" w:hint="cs"/>
                <w:b w:val="0"/>
                <w:bCs w:val="0"/>
                <w:sz w:val="28"/>
                <w:szCs w:val="28"/>
                <w:rtl/>
                <w:lang w:bidi="ar-EG"/>
              </w:rPr>
              <w:t>ناصر المشاركة والمهتمة بالمشروع من خلال تقديم خدمات الإدارة والتواصل والتدريب والتطوير لمكاتب التوظيف بالمملكة العربية السعودية</w:t>
            </w:r>
            <w:r w:rsidR="00694A6C">
              <w:rPr>
                <w:rFonts w:cs="AdvertisingMedium"/>
                <w:b w:val="0"/>
                <w:bCs w:val="0"/>
                <w:sz w:val="28"/>
                <w:szCs w:val="28"/>
                <w:lang w:bidi="ar-EG"/>
              </w:rPr>
              <w:t xml:space="preserve"> </w:t>
            </w:r>
            <w:r w:rsidR="00694A6C">
              <w:rPr>
                <w:rFonts w:cs="AdvertisingMedium" w:hint="cs"/>
                <w:b w:val="0"/>
                <w:bCs w:val="0"/>
                <w:sz w:val="28"/>
                <w:szCs w:val="28"/>
                <w:rtl/>
                <w:lang w:bidi="ar-EG"/>
              </w:rPr>
              <w:t xml:space="preserve"> معتمدين في ذلك على استخدام التقنيات الحديثة والمتطورة لتنفيذ المهام الموكلة لنا بالصورة المثلى</w:t>
            </w:r>
            <w:r w:rsidR="002F0CBB">
              <w:rPr>
                <w:rFonts w:cs="AdvertisingMedium" w:hint="cs"/>
                <w:b w:val="0"/>
                <w:bCs w:val="0"/>
                <w:sz w:val="28"/>
                <w:szCs w:val="28"/>
                <w:rtl/>
                <w:lang w:bidi="ar-EG"/>
              </w:rPr>
              <w:t xml:space="preserve"> ،،،</w:t>
            </w:r>
          </w:p>
          <w:p w:rsidR="002F0CBB" w:rsidRDefault="00D070EF" w:rsidP="005A6D0E">
            <w:pPr>
              <w:autoSpaceDE w:val="0"/>
              <w:autoSpaceDN w:val="0"/>
              <w:bidi/>
              <w:spacing w:line="276" w:lineRule="auto"/>
              <w:jc w:val="both"/>
              <w:rPr>
                <w:rFonts w:cs="AdvertisingMedium" w:hint="cs"/>
                <w:b w:val="0"/>
                <w:bCs w:val="0"/>
                <w:sz w:val="28"/>
                <w:szCs w:val="28"/>
                <w:rtl/>
                <w:lang w:bidi="ar-EG"/>
              </w:rPr>
            </w:pPr>
            <w:r>
              <w:rPr>
                <w:rFonts w:cs="AdvertisingMedium" w:hint="cs"/>
                <w:b w:val="0"/>
                <w:bCs w:val="0"/>
                <w:sz w:val="28"/>
                <w:szCs w:val="28"/>
                <w:rtl/>
                <w:lang w:bidi="ar-EG"/>
              </w:rPr>
              <w:t>و</w:t>
            </w:r>
            <w:r w:rsidR="002F0CBB">
              <w:rPr>
                <w:rFonts w:cs="AdvertisingMedium" w:hint="cs"/>
                <w:b w:val="0"/>
                <w:bCs w:val="0"/>
                <w:sz w:val="28"/>
                <w:szCs w:val="28"/>
                <w:rtl/>
                <w:lang w:bidi="ar-EG"/>
              </w:rPr>
              <w:t>تجسيدا</w:t>
            </w:r>
            <w:r w:rsidR="00E644DD">
              <w:rPr>
                <w:rFonts w:cs="AdvertisingMedium" w:hint="cs"/>
                <w:b w:val="0"/>
                <w:bCs w:val="0"/>
                <w:sz w:val="28"/>
                <w:szCs w:val="28"/>
                <w:rtl/>
                <w:lang w:bidi="ar-EG"/>
              </w:rPr>
              <w:t>ً</w:t>
            </w:r>
            <w:r w:rsidR="002F0CBB">
              <w:rPr>
                <w:rFonts w:cs="AdvertisingMedium" w:hint="cs"/>
                <w:b w:val="0"/>
                <w:bCs w:val="0"/>
                <w:sz w:val="28"/>
                <w:szCs w:val="28"/>
                <w:rtl/>
                <w:lang w:bidi="ar-EG"/>
              </w:rPr>
              <w:t xml:space="preserve"> للرؤى السامية لصندوق تنمية الموارد البشرية وفي ضوء التوصيات التي حددتها فقد تبنت خطة العمل المقدمة من خلالنا </w:t>
            </w:r>
            <w:r w:rsidR="005A6D0E">
              <w:rPr>
                <w:rFonts w:cs="AdvertisingMedium" w:hint="cs"/>
                <w:b w:val="0"/>
                <w:bCs w:val="0"/>
                <w:sz w:val="28"/>
                <w:szCs w:val="28"/>
                <w:rtl/>
                <w:lang w:bidi="ar-EG"/>
              </w:rPr>
              <w:t>سبعة</w:t>
            </w:r>
            <w:r w:rsidR="002F0CBB">
              <w:rPr>
                <w:rFonts w:cs="AdvertisingMedium" w:hint="cs"/>
                <w:b w:val="0"/>
                <w:bCs w:val="0"/>
                <w:sz w:val="28"/>
                <w:szCs w:val="28"/>
                <w:rtl/>
                <w:lang w:bidi="ar-EG"/>
              </w:rPr>
              <w:t xml:space="preserve"> محاور استراتيجية</w:t>
            </w:r>
            <w:r w:rsidR="00045A6F">
              <w:rPr>
                <w:rFonts w:cs="AdvertisingMedium" w:hint="cs"/>
                <w:b w:val="0"/>
                <w:bCs w:val="0"/>
                <w:sz w:val="28"/>
                <w:szCs w:val="28"/>
                <w:rtl/>
                <w:lang w:bidi="ar-EG"/>
              </w:rPr>
              <w:t xml:space="preserve"> أساسية</w:t>
            </w:r>
            <w:r w:rsidR="004347CC">
              <w:rPr>
                <w:rFonts w:cs="AdvertisingMedium" w:hint="cs"/>
                <w:b w:val="0"/>
                <w:bCs w:val="0"/>
                <w:sz w:val="28"/>
                <w:szCs w:val="28"/>
                <w:rtl/>
                <w:lang w:bidi="ar-EG"/>
              </w:rPr>
              <w:t xml:space="preserve"> "كمرحلة أولية"</w:t>
            </w:r>
            <w:r w:rsidR="002F0CBB">
              <w:rPr>
                <w:rFonts w:cs="AdvertisingMedium" w:hint="cs"/>
                <w:b w:val="0"/>
                <w:bCs w:val="0"/>
                <w:sz w:val="28"/>
                <w:szCs w:val="28"/>
                <w:rtl/>
                <w:lang w:bidi="ar-EG"/>
              </w:rPr>
              <w:t>:</w:t>
            </w:r>
            <w:bookmarkStart w:id="0" w:name="_GoBack"/>
            <w:bookmarkEnd w:id="0"/>
          </w:p>
          <w:p w:rsidR="00D070EF" w:rsidRPr="005A6D0E" w:rsidRDefault="00D070EF" w:rsidP="005A6D0E">
            <w:pPr>
              <w:pStyle w:val="ListParagraph"/>
              <w:numPr>
                <w:ilvl w:val="0"/>
                <w:numId w:val="16"/>
              </w:numPr>
              <w:autoSpaceDE w:val="0"/>
              <w:autoSpaceDN w:val="0"/>
              <w:spacing w:before="240" w:line="360" w:lineRule="auto"/>
              <w:ind w:left="882"/>
              <w:jc w:val="both"/>
              <w:rPr>
                <w:rFonts w:cs="AdvertisingMedium" w:hint="cs"/>
                <w:b w:val="0"/>
                <w:bCs w:val="0"/>
                <w:sz w:val="28"/>
                <w:szCs w:val="28"/>
                <w:lang w:bidi="ar-EG"/>
              </w:rPr>
            </w:pPr>
            <w:r w:rsidRPr="005A6D0E">
              <w:rPr>
                <w:rFonts w:cs="AdvertisingMedium" w:hint="cs"/>
                <w:b w:val="0"/>
                <w:bCs w:val="0"/>
                <w:sz w:val="28"/>
                <w:szCs w:val="28"/>
                <w:rtl/>
                <w:lang w:bidi="ar-EG"/>
              </w:rPr>
              <w:lastRenderedPageBreak/>
              <w:t>تطوير وتدريب مكاتب التوظيف</w:t>
            </w:r>
          </w:p>
          <w:p w:rsidR="00D070EF" w:rsidRPr="005A6D0E" w:rsidRDefault="005A6D0E" w:rsidP="005A6D0E">
            <w:pPr>
              <w:pStyle w:val="ListParagraph"/>
              <w:numPr>
                <w:ilvl w:val="0"/>
                <w:numId w:val="16"/>
              </w:numPr>
              <w:autoSpaceDE w:val="0"/>
              <w:autoSpaceDN w:val="0"/>
              <w:spacing w:before="240" w:line="360" w:lineRule="auto"/>
              <w:ind w:left="882"/>
              <w:jc w:val="both"/>
              <w:rPr>
                <w:rFonts w:cs="AdvertisingMedium" w:hint="cs"/>
                <w:b w:val="0"/>
                <w:bCs w:val="0"/>
                <w:sz w:val="28"/>
                <w:szCs w:val="28"/>
                <w:lang w:bidi="ar-EG"/>
              </w:rPr>
            </w:pPr>
            <w:r w:rsidRPr="005A6D0E">
              <w:rPr>
                <w:rFonts w:cs="AdvertisingMedium" w:hint="cs"/>
                <w:b w:val="0"/>
                <w:bCs w:val="0"/>
                <w:sz w:val="28"/>
                <w:szCs w:val="28"/>
                <w:rtl/>
                <w:lang w:bidi="ar-EG"/>
              </w:rPr>
              <w:t>التواصل بين المكاتب والوزارة</w:t>
            </w:r>
          </w:p>
          <w:p w:rsidR="005A6D0E" w:rsidRPr="005A6D0E" w:rsidRDefault="005A6D0E" w:rsidP="005A6D0E">
            <w:pPr>
              <w:pStyle w:val="ListParagraph"/>
              <w:numPr>
                <w:ilvl w:val="0"/>
                <w:numId w:val="16"/>
              </w:numPr>
              <w:autoSpaceDE w:val="0"/>
              <w:autoSpaceDN w:val="0"/>
              <w:spacing w:before="240" w:line="360" w:lineRule="auto"/>
              <w:ind w:left="882"/>
              <w:jc w:val="both"/>
              <w:rPr>
                <w:rFonts w:cs="AdvertisingMedium" w:hint="cs"/>
                <w:b w:val="0"/>
                <w:bCs w:val="0"/>
                <w:sz w:val="28"/>
                <w:szCs w:val="28"/>
                <w:lang w:bidi="ar-EG"/>
              </w:rPr>
            </w:pPr>
            <w:r w:rsidRPr="005A6D0E">
              <w:rPr>
                <w:rFonts w:cs="AdvertisingMedium" w:hint="cs"/>
                <w:b w:val="0"/>
                <w:bCs w:val="0"/>
                <w:sz w:val="28"/>
                <w:szCs w:val="28"/>
                <w:rtl/>
                <w:lang w:bidi="ar-EG"/>
              </w:rPr>
              <w:t>نظام التبليغ عن أداء مكاتب التوظيف</w:t>
            </w:r>
          </w:p>
          <w:p w:rsidR="005A6D0E" w:rsidRPr="005A6D0E" w:rsidRDefault="005A6D0E" w:rsidP="005A6D0E">
            <w:pPr>
              <w:pStyle w:val="ListParagraph"/>
              <w:numPr>
                <w:ilvl w:val="0"/>
                <w:numId w:val="16"/>
              </w:numPr>
              <w:autoSpaceDE w:val="0"/>
              <w:autoSpaceDN w:val="0"/>
              <w:spacing w:before="240" w:line="360" w:lineRule="auto"/>
              <w:ind w:left="882"/>
              <w:jc w:val="both"/>
              <w:rPr>
                <w:rFonts w:cs="AdvertisingMedium" w:hint="cs"/>
                <w:b w:val="0"/>
                <w:bCs w:val="0"/>
                <w:sz w:val="28"/>
                <w:szCs w:val="28"/>
                <w:lang w:bidi="ar-EG"/>
              </w:rPr>
            </w:pPr>
            <w:r w:rsidRPr="005A6D0E">
              <w:rPr>
                <w:rFonts w:cs="AdvertisingMedium" w:hint="cs"/>
                <w:b w:val="0"/>
                <w:bCs w:val="0"/>
                <w:sz w:val="28"/>
                <w:szCs w:val="28"/>
                <w:rtl/>
                <w:lang w:bidi="ar-EG"/>
              </w:rPr>
              <w:t>إدارة التدقيق  والمصادقة والمتابعة</w:t>
            </w:r>
          </w:p>
          <w:p w:rsidR="005A6D0E" w:rsidRPr="005A6D0E" w:rsidRDefault="005A6D0E" w:rsidP="005A6D0E">
            <w:pPr>
              <w:pStyle w:val="ListParagraph"/>
              <w:numPr>
                <w:ilvl w:val="0"/>
                <w:numId w:val="16"/>
              </w:numPr>
              <w:autoSpaceDE w:val="0"/>
              <w:autoSpaceDN w:val="0"/>
              <w:spacing w:before="240" w:line="360" w:lineRule="auto"/>
              <w:ind w:left="882"/>
              <w:jc w:val="both"/>
              <w:rPr>
                <w:rFonts w:cs="AdvertisingMedium" w:hint="cs"/>
                <w:b w:val="0"/>
                <w:bCs w:val="0"/>
                <w:sz w:val="28"/>
                <w:szCs w:val="28"/>
                <w:lang w:bidi="ar-EG"/>
              </w:rPr>
            </w:pPr>
            <w:r w:rsidRPr="005A6D0E">
              <w:rPr>
                <w:rFonts w:cs="AdvertisingMedium" w:hint="cs"/>
                <w:b w:val="0"/>
                <w:bCs w:val="0"/>
                <w:sz w:val="28"/>
                <w:szCs w:val="28"/>
                <w:rtl/>
                <w:lang w:bidi="ar-EG"/>
              </w:rPr>
              <w:t>إدارة الجودة</w:t>
            </w:r>
          </w:p>
          <w:p w:rsidR="005A6D0E" w:rsidRPr="005A6D0E" w:rsidRDefault="005A6D0E" w:rsidP="005A6D0E">
            <w:pPr>
              <w:pStyle w:val="ListParagraph"/>
              <w:numPr>
                <w:ilvl w:val="0"/>
                <w:numId w:val="16"/>
              </w:numPr>
              <w:autoSpaceDE w:val="0"/>
              <w:autoSpaceDN w:val="0"/>
              <w:spacing w:before="240" w:line="360" w:lineRule="auto"/>
              <w:ind w:left="882"/>
              <w:jc w:val="both"/>
              <w:rPr>
                <w:rFonts w:cs="AdvertisingMedium" w:hint="cs"/>
                <w:b w:val="0"/>
                <w:bCs w:val="0"/>
                <w:sz w:val="28"/>
                <w:szCs w:val="28"/>
                <w:lang w:bidi="ar-EG"/>
              </w:rPr>
            </w:pPr>
            <w:r w:rsidRPr="005A6D0E">
              <w:rPr>
                <w:rFonts w:cs="AdvertisingMedium" w:hint="cs"/>
                <w:b w:val="0"/>
                <w:bCs w:val="0"/>
                <w:sz w:val="28"/>
                <w:szCs w:val="28"/>
                <w:rtl/>
                <w:lang w:bidi="ar-EG"/>
              </w:rPr>
              <w:t xml:space="preserve">شركاء النجاح </w:t>
            </w:r>
            <w:r w:rsidRPr="00EA2166">
              <w:rPr>
                <w:rFonts w:asciiTheme="majorBidi" w:hAnsiTheme="majorBidi" w:cstheme="majorBidi"/>
                <w:b w:val="0"/>
                <w:bCs w:val="0"/>
                <w:sz w:val="28"/>
                <w:szCs w:val="28"/>
                <w:lang w:bidi="ar-EG"/>
              </w:rPr>
              <w:t>Stack Holder</w:t>
            </w:r>
          </w:p>
          <w:p w:rsidR="004E65A7" w:rsidRPr="00EA2166" w:rsidRDefault="005A6D0E" w:rsidP="00EA2166">
            <w:pPr>
              <w:pStyle w:val="ListParagraph"/>
              <w:numPr>
                <w:ilvl w:val="0"/>
                <w:numId w:val="16"/>
              </w:numPr>
              <w:autoSpaceDE w:val="0"/>
              <w:autoSpaceDN w:val="0"/>
              <w:spacing w:before="240" w:line="360" w:lineRule="auto"/>
              <w:ind w:left="882"/>
              <w:jc w:val="both"/>
              <w:rPr>
                <w:rFonts w:cs="AdvertisingMedium"/>
                <w:b w:val="0"/>
                <w:bCs w:val="0"/>
                <w:sz w:val="28"/>
                <w:szCs w:val="28"/>
                <w:rtl/>
                <w:lang w:bidi="ar-EG"/>
              </w:rPr>
            </w:pPr>
            <w:r w:rsidRPr="005A6D0E">
              <w:rPr>
                <w:rFonts w:cs="AdvertisingMedium" w:hint="cs"/>
                <w:b w:val="0"/>
                <w:bCs w:val="0"/>
                <w:sz w:val="28"/>
                <w:szCs w:val="28"/>
                <w:rtl/>
                <w:lang w:bidi="ar-EG"/>
              </w:rPr>
              <w:t>الخطة المالية للمشروع</w:t>
            </w:r>
            <w:r w:rsidR="00BC625D" w:rsidRPr="005A6D0E">
              <w:rPr>
                <w:rFonts w:cs="AdvertisingMedium" w:hint="cs"/>
                <w:b w:val="0"/>
                <w:bCs w:val="0"/>
                <w:sz w:val="28"/>
                <w:szCs w:val="28"/>
                <w:rtl/>
                <w:lang w:bidi="ar-EG"/>
              </w:rPr>
              <w:t xml:space="preserve"> </w:t>
            </w:r>
          </w:p>
          <w:p w:rsidR="0064710E" w:rsidRPr="005153FA" w:rsidRDefault="00057465" w:rsidP="00057465">
            <w:pPr>
              <w:autoSpaceDE w:val="0"/>
              <w:autoSpaceDN w:val="0"/>
              <w:bidi/>
              <w:spacing w:line="360" w:lineRule="auto"/>
              <w:jc w:val="both"/>
              <w:rPr>
                <w:rFonts w:cs="AdvertisingMedium"/>
                <w:b w:val="0"/>
                <w:bCs w:val="0"/>
                <w:sz w:val="28"/>
                <w:szCs w:val="28"/>
                <w:rtl/>
                <w:lang w:bidi="ar-EG"/>
              </w:rPr>
            </w:pPr>
            <w:r>
              <w:rPr>
                <w:rFonts w:cs="AdvertisingMedium" w:hint="cs"/>
                <w:b w:val="0"/>
                <w:bCs w:val="0"/>
                <w:sz w:val="28"/>
                <w:szCs w:val="28"/>
                <w:rtl/>
                <w:lang w:bidi="ar-EG"/>
              </w:rPr>
              <w:t xml:space="preserve">ولضمان المتابعة الدورية لتنفيذ الخطة يتم تحديث </w:t>
            </w:r>
            <w:r w:rsidR="00595759">
              <w:rPr>
                <w:rFonts w:cs="AdvertisingMedium" w:hint="cs"/>
                <w:b w:val="0"/>
                <w:bCs w:val="0"/>
                <w:sz w:val="28"/>
                <w:szCs w:val="28"/>
                <w:rtl/>
                <w:lang w:bidi="ar-EG"/>
              </w:rPr>
              <w:t xml:space="preserve">خطة </w:t>
            </w:r>
            <w:r>
              <w:rPr>
                <w:rFonts w:cs="AdvertisingMedium" w:hint="cs"/>
                <w:b w:val="0"/>
                <w:bCs w:val="0"/>
                <w:sz w:val="28"/>
                <w:szCs w:val="28"/>
                <w:rtl/>
                <w:lang w:bidi="ar-EG"/>
              </w:rPr>
              <w:t xml:space="preserve">المشروع </w:t>
            </w:r>
            <w:r w:rsidR="00595759">
              <w:rPr>
                <w:rFonts w:cs="AdvertisingMedium" w:hint="cs"/>
                <w:b w:val="0"/>
                <w:bCs w:val="0"/>
                <w:sz w:val="28"/>
                <w:szCs w:val="28"/>
                <w:rtl/>
                <w:lang w:bidi="ar-EG"/>
              </w:rPr>
              <w:t xml:space="preserve">المقدمة بعد انطلاق المشروع التحضيري </w:t>
            </w:r>
            <w:r>
              <w:rPr>
                <w:rFonts w:cs="AdvertisingMedium" w:hint="cs"/>
                <w:b w:val="0"/>
                <w:bCs w:val="0"/>
                <w:sz w:val="28"/>
                <w:szCs w:val="28"/>
                <w:rtl/>
                <w:lang w:bidi="ar-EG"/>
              </w:rPr>
              <w:t xml:space="preserve">وذلك </w:t>
            </w:r>
            <w:r w:rsidR="00595759">
              <w:rPr>
                <w:rFonts w:cs="AdvertisingMedium" w:hint="cs"/>
                <w:b w:val="0"/>
                <w:bCs w:val="0"/>
                <w:sz w:val="28"/>
                <w:szCs w:val="28"/>
                <w:rtl/>
                <w:lang w:bidi="ar-EG"/>
              </w:rPr>
              <w:t>لبيان إنجاز النشاط</w:t>
            </w:r>
            <w:r>
              <w:rPr>
                <w:rFonts w:cs="AdvertisingMedium" w:hint="cs"/>
                <w:b w:val="0"/>
                <w:bCs w:val="0"/>
                <w:sz w:val="28"/>
                <w:szCs w:val="28"/>
                <w:rtl/>
                <w:lang w:bidi="ar-EG"/>
              </w:rPr>
              <w:t>ات الموكلة لنا بالصورة الملائمة.</w:t>
            </w:r>
          </w:p>
        </w:tc>
      </w:tr>
    </w:tbl>
    <w:p w:rsidR="00B1665D" w:rsidRPr="00926C81" w:rsidRDefault="00B1665D" w:rsidP="00D46CAB">
      <w:pPr>
        <w:bidi/>
        <w:spacing w:line="360" w:lineRule="auto"/>
        <w:jc w:val="lowKashida"/>
        <w:rPr>
          <w:rFonts w:cs="AdvertisingLight"/>
          <w:sz w:val="24"/>
          <w:szCs w:val="24"/>
          <w:lang w:bidi="ar-EG"/>
        </w:rPr>
      </w:pPr>
    </w:p>
    <w:sectPr w:rsidR="00B1665D" w:rsidRPr="00926C81" w:rsidSect="008D5A3E">
      <w:head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4A" w:rsidRDefault="00115E4A" w:rsidP="00704ECA">
      <w:pPr>
        <w:spacing w:after="0" w:line="240" w:lineRule="auto"/>
      </w:pPr>
      <w:r>
        <w:separator/>
      </w:r>
    </w:p>
  </w:endnote>
  <w:endnote w:type="continuationSeparator" w:id="0">
    <w:p w:rsidR="00115E4A" w:rsidRDefault="00115E4A" w:rsidP="0070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dvertisingBold">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Mothnna">
    <w:panose1 w:val="00000000000000000000"/>
    <w:charset w:val="B2"/>
    <w:family w:val="auto"/>
    <w:pitch w:val="variable"/>
    <w:sig w:usb0="00002001" w:usb1="00000000" w:usb2="00000000" w:usb3="00000000" w:csb0="00000040" w:csb1="00000000"/>
  </w:font>
  <w:font w:name="AdvertisingMedium">
    <w:panose1 w:val="00000000000000000000"/>
    <w:charset w:val="B2"/>
    <w:family w:val="auto"/>
    <w:pitch w:val="variable"/>
    <w:sig w:usb0="00002001" w:usb1="00000000" w:usb2="00000000" w:usb3="00000000" w:csb0="00000040" w:csb1="00000000"/>
  </w:font>
  <w:font w:name="AdvertisingLigh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4A" w:rsidRDefault="00115E4A" w:rsidP="00704ECA">
      <w:pPr>
        <w:spacing w:after="0" w:line="240" w:lineRule="auto"/>
      </w:pPr>
      <w:r>
        <w:separator/>
      </w:r>
    </w:p>
  </w:footnote>
  <w:footnote w:type="continuationSeparator" w:id="0">
    <w:p w:rsidR="00115E4A" w:rsidRDefault="00115E4A" w:rsidP="00704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CA" w:rsidRDefault="00704ECA" w:rsidP="00704EC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75pt;height:31.5pt" o:bullet="t">
        <v:imagedata r:id="rId1" o:title="Picture1"/>
      </v:shape>
    </w:pict>
  </w:numPicBullet>
  <w:abstractNum w:abstractNumId="0">
    <w:nsid w:val="013208F2"/>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nsid w:val="01A678BF"/>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
    <w:nsid w:val="082234EF"/>
    <w:multiLevelType w:val="hybridMultilevel"/>
    <w:tmpl w:val="D4D228B4"/>
    <w:lvl w:ilvl="0" w:tplc="C4D252C4">
      <w:start w:val="1"/>
      <w:numFmt w:val="decimal"/>
      <w:lvlText w:val="%1."/>
      <w:lvlJc w:val="left"/>
      <w:pPr>
        <w:ind w:left="720" w:hanging="360"/>
      </w:pPr>
      <w:rPr>
        <w:rFonts w:ascii="Arial" w:hAnsi="Arial" w:cs="AdvertisingBold"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04B95"/>
    <w:multiLevelType w:val="hybridMultilevel"/>
    <w:tmpl w:val="D068DBC4"/>
    <w:lvl w:ilvl="0" w:tplc="7AAEE6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F2AB5"/>
    <w:multiLevelType w:val="hybridMultilevel"/>
    <w:tmpl w:val="B928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A1953"/>
    <w:multiLevelType w:val="hybridMultilevel"/>
    <w:tmpl w:val="E1785DF0"/>
    <w:lvl w:ilvl="0" w:tplc="54B2B164">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nsid w:val="19DD6F84"/>
    <w:multiLevelType w:val="hybridMultilevel"/>
    <w:tmpl w:val="F8821A00"/>
    <w:lvl w:ilvl="0" w:tplc="7C2035C8">
      <w:start w:val="1"/>
      <w:numFmt w:val="bullet"/>
      <w:lvlText w:val=""/>
      <w:lvlJc w:val="left"/>
      <w:pPr>
        <w:ind w:left="720" w:hanging="360"/>
      </w:pPr>
      <w:rPr>
        <w:rFonts w:ascii="Wingdings" w:hAnsi="Wingdings" w:cs="Wingdings" w:hint="default"/>
        <w:b w:val="0"/>
        <w:bCs w:val="0"/>
        <w:color w:val="808080" w:themeColor="background1" w:themeShade="80"/>
        <w:sz w:val="28"/>
        <w:szCs w:val="28"/>
        <w:u w:val="none"/>
        <w14:numSpacing w14:val="proportion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F4D0D"/>
    <w:multiLevelType w:val="hybridMultilevel"/>
    <w:tmpl w:val="5EA428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5E4402"/>
    <w:multiLevelType w:val="hybridMultilevel"/>
    <w:tmpl w:val="A130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F6730"/>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0">
    <w:nsid w:val="39BB7432"/>
    <w:multiLevelType w:val="hybridMultilevel"/>
    <w:tmpl w:val="04186D5A"/>
    <w:lvl w:ilvl="0" w:tplc="7A3EF8F0">
      <w:start w:val="1"/>
      <w:numFmt w:val="decimal"/>
      <w:lvlText w:val="%1."/>
      <w:lvlJc w:val="left"/>
      <w:pPr>
        <w:ind w:left="1692" w:hanging="360"/>
      </w:pPr>
      <w:rPr>
        <w:rFonts w:hint="default"/>
        <w:b w:val="0"/>
        <w:bCs w:val="0"/>
        <w:sz w:val="24"/>
        <w:szCs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1">
    <w:nsid w:val="3C583490"/>
    <w:multiLevelType w:val="hybridMultilevel"/>
    <w:tmpl w:val="72B8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9C77F8"/>
    <w:multiLevelType w:val="hybridMultilevel"/>
    <w:tmpl w:val="FEEE80D0"/>
    <w:lvl w:ilvl="0" w:tplc="0E120B66">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D4C41"/>
    <w:multiLevelType w:val="hybridMultilevel"/>
    <w:tmpl w:val="CB16A718"/>
    <w:lvl w:ilvl="0" w:tplc="B9661132">
      <w:start w:val="1"/>
      <w:numFmt w:val="bullet"/>
      <w:lvlText w:val="o"/>
      <w:lvlJc w:val="left"/>
      <w:pPr>
        <w:ind w:left="720" w:hanging="360"/>
      </w:pPr>
      <w:rPr>
        <w:rFonts w:ascii="Courier New" w:hAnsi="Courier New" w:cs="Courier New" w:hint="default"/>
        <w:b w:val="0"/>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99368E4"/>
    <w:multiLevelType w:val="hybridMultilevel"/>
    <w:tmpl w:val="2B5A7D1E"/>
    <w:lvl w:ilvl="0" w:tplc="55308056">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3"/>
  </w:num>
  <w:num w:numId="3">
    <w:abstractNumId w:val="7"/>
  </w:num>
  <w:num w:numId="4">
    <w:abstractNumId w:val="3"/>
  </w:num>
  <w:num w:numId="5">
    <w:abstractNumId w:val="4"/>
  </w:num>
  <w:num w:numId="6">
    <w:abstractNumId w:val="12"/>
  </w:num>
  <w:num w:numId="7">
    <w:abstractNumId w:val="2"/>
  </w:num>
  <w:num w:numId="8">
    <w:abstractNumId w:val="6"/>
  </w:num>
  <w:num w:numId="9">
    <w:abstractNumId w:val="5"/>
  </w:num>
  <w:num w:numId="10">
    <w:abstractNumId w:val="9"/>
  </w:num>
  <w:num w:numId="11">
    <w:abstractNumId w:val="14"/>
  </w:num>
  <w:num w:numId="12">
    <w:abstractNumId w:val="0"/>
  </w:num>
  <w:num w:numId="13">
    <w:abstractNumId w:val="1"/>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B6"/>
    <w:rsid w:val="00001B7A"/>
    <w:rsid w:val="000047A3"/>
    <w:rsid w:val="00021C26"/>
    <w:rsid w:val="00026464"/>
    <w:rsid w:val="0002693D"/>
    <w:rsid w:val="000410D0"/>
    <w:rsid w:val="00045A6F"/>
    <w:rsid w:val="000466A1"/>
    <w:rsid w:val="00057465"/>
    <w:rsid w:val="00070558"/>
    <w:rsid w:val="0007278A"/>
    <w:rsid w:val="000732FD"/>
    <w:rsid w:val="000806D7"/>
    <w:rsid w:val="00082394"/>
    <w:rsid w:val="000861A5"/>
    <w:rsid w:val="000A4DA8"/>
    <w:rsid w:val="000A5B82"/>
    <w:rsid w:val="000C7665"/>
    <w:rsid w:val="000E05AC"/>
    <w:rsid w:val="000F32F4"/>
    <w:rsid w:val="000F392C"/>
    <w:rsid w:val="000F3AB0"/>
    <w:rsid w:val="00103936"/>
    <w:rsid w:val="00107642"/>
    <w:rsid w:val="00107F0B"/>
    <w:rsid w:val="00111403"/>
    <w:rsid w:val="00115E4A"/>
    <w:rsid w:val="00131371"/>
    <w:rsid w:val="00133EC0"/>
    <w:rsid w:val="00134916"/>
    <w:rsid w:val="001469C6"/>
    <w:rsid w:val="0015134D"/>
    <w:rsid w:val="00176EFB"/>
    <w:rsid w:val="00180A72"/>
    <w:rsid w:val="00182541"/>
    <w:rsid w:val="00190F36"/>
    <w:rsid w:val="001A0A6B"/>
    <w:rsid w:val="001D0095"/>
    <w:rsid w:val="001E1A03"/>
    <w:rsid w:val="002017BE"/>
    <w:rsid w:val="00203775"/>
    <w:rsid w:val="002051FD"/>
    <w:rsid w:val="00213243"/>
    <w:rsid w:val="00225E01"/>
    <w:rsid w:val="002426C2"/>
    <w:rsid w:val="002467DE"/>
    <w:rsid w:val="002472EA"/>
    <w:rsid w:val="00262575"/>
    <w:rsid w:val="00285041"/>
    <w:rsid w:val="00285413"/>
    <w:rsid w:val="00293881"/>
    <w:rsid w:val="002A271A"/>
    <w:rsid w:val="002A40C8"/>
    <w:rsid w:val="002B1941"/>
    <w:rsid w:val="002B3030"/>
    <w:rsid w:val="002E1467"/>
    <w:rsid w:val="002F0CBB"/>
    <w:rsid w:val="003208DC"/>
    <w:rsid w:val="0032385C"/>
    <w:rsid w:val="00332186"/>
    <w:rsid w:val="0035278E"/>
    <w:rsid w:val="00357F96"/>
    <w:rsid w:val="003716D7"/>
    <w:rsid w:val="00393847"/>
    <w:rsid w:val="0039741D"/>
    <w:rsid w:val="003D66FC"/>
    <w:rsid w:val="003D7C8A"/>
    <w:rsid w:val="004011B7"/>
    <w:rsid w:val="00410BB4"/>
    <w:rsid w:val="00430FA1"/>
    <w:rsid w:val="004347CC"/>
    <w:rsid w:val="004E65A7"/>
    <w:rsid w:val="004E7679"/>
    <w:rsid w:val="004F152A"/>
    <w:rsid w:val="005005F8"/>
    <w:rsid w:val="005153FA"/>
    <w:rsid w:val="00536A76"/>
    <w:rsid w:val="005633B6"/>
    <w:rsid w:val="00566D08"/>
    <w:rsid w:val="00580BD0"/>
    <w:rsid w:val="00581342"/>
    <w:rsid w:val="00595759"/>
    <w:rsid w:val="0059752A"/>
    <w:rsid w:val="005A6103"/>
    <w:rsid w:val="005A6CD5"/>
    <w:rsid w:val="005A6D0E"/>
    <w:rsid w:val="005B1E5E"/>
    <w:rsid w:val="005B70E6"/>
    <w:rsid w:val="005C7A34"/>
    <w:rsid w:val="005C7CBF"/>
    <w:rsid w:val="005E17BA"/>
    <w:rsid w:val="005E2DCA"/>
    <w:rsid w:val="005E41D8"/>
    <w:rsid w:val="005F1369"/>
    <w:rsid w:val="00634834"/>
    <w:rsid w:val="0064710E"/>
    <w:rsid w:val="00671C98"/>
    <w:rsid w:val="00674E07"/>
    <w:rsid w:val="006822F3"/>
    <w:rsid w:val="00691ACE"/>
    <w:rsid w:val="00694A6C"/>
    <w:rsid w:val="006A3366"/>
    <w:rsid w:val="006B122B"/>
    <w:rsid w:val="006B149A"/>
    <w:rsid w:val="006C5A66"/>
    <w:rsid w:val="006F06AD"/>
    <w:rsid w:val="006F0C51"/>
    <w:rsid w:val="00704ECA"/>
    <w:rsid w:val="00705206"/>
    <w:rsid w:val="00723CD1"/>
    <w:rsid w:val="0073185F"/>
    <w:rsid w:val="00736DB8"/>
    <w:rsid w:val="007773B1"/>
    <w:rsid w:val="007779EC"/>
    <w:rsid w:val="007A691C"/>
    <w:rsid w:val="007B1DD7"/>
    <w:rsid w:val="007B7C93"/>
    <w:rsid w:val="007C0171"/>
    <w:rsid w:val="007D4EBB"/>
    <w:rsid w:val="007E7BFE"/>
    <w:rsid w:val="007F0697"/>
    <w:rsid w:val="00805156"/>
    <w:rsid w:val="00814B0B"/>
    <w:rsid w:val="00816980"/>
    <w:rsid w:val="008353C6"/>
    <w:rsid w:val="008358E9"/>
    <w:rsid w:val="0083591E"/>
    <w:rsid w:val="00846B37"/>
    <w:rsid w:val="00852CC7"/>
    <w:rsid w:val="00863158"/>
    <w:rsid w:val="008666B4"/>
    <w:rsid w:val="00873C38"/>
    <w:rsid w:val="008844FA"/>
    <w:rsid w:val="00887A01"/>
    <w:rsid w:val="008A7968"/>
    <w:rsid w:val="008C6D18"/>
    <w:rsid w:val="008D5A3E"/>
    <w:rsid w:val="008E4BE3"/>
    <w:rsid w:val="00900E42"/>
    <w:rsid w:val="00910C7E"/>
    <w:rsid w:val="00920736"/>
    <w:rsid w:val="00926AC0"/>
    <w:rsid w:val="00926C81"/>
    <w:rsid w:val="0094063F"/>
    <w:rsid w:val="009445AC"/>
    <w:rsid w:val="00967679"/>
    <w:rsid w:val="00971E43"/>
    <w:rsid w:val="00973492"/>
    <w:rsid w:val="009931CA"/>
    <w:rsid w:val="009B3B37"/>
    <w:rsid w:val="009E5DAE"/>
    <w:rsid w:val="00A11966"/>
    <w:rsid w:val="00A16F4A"/>
    <w:rsid w:val="00A22910"/>
    <w:rsid w:val="00A33A1D"/>
    <w:rsid w:val="00A43BD6"/>
    <w:rsid w:val="00A57874"/>
    <w:rsid w:val="00A82965"/>
    <w:rsid w:val="00A86145"/>
    <w:rsid w:val="00A87DB7"/>
    <w:rsid w:val="00AA5ECF"/>
    <w:rsid w:val="00AB3AA1"/>
    <w:rsid w:val="00AB6026"/>
    <w:rsid w:val="00AD260A"/>
    <w:rsid w:val="00AD76D9"/>
    <w:rsid w:val="00AE6C86"/>
    <w:rsid w:val="00AE7D5E"/>
    <w:rsid w:val="00AF2D62"/>
    <w:rsid w:val="00AF3766"/>
    <w:rsid w:val="00AF4985"/>
    <w:rsid w:val="00AF68D9"/>
    <w:rsid w:val="00B02175"/>
    <w:rsid w:val="00B03926"/>
    <w:rsid w:val="00B06978"/>
    <w:rsid w:val="00B1665D"/>
    <w:rsid w:val="00B229BD"/>
    <w:rsid w:val="00B26403"/>
    <w:rsid w:val="00B35CDD"/>
    <w:rsid w:val="00B4359E"/>
    <w:rsid w:val="00B47815"/>
    <w:rsid w:val="00B52B97"/>
    <w:rsid w:val="00B552C6"/>
    <w:rsid w:val="00B55D00"/>
    <w:rsid w:val="00B62A9A"/>
    <w:rsid w:val="00B8083B"/>
    <w:rsid w:val="00B81686"/>
    <w:rsid w:val="00B862EE"/>
    <w:rsid w:val="00B95109"/>
    <w:rsid w:val="00B97E96"/>
    <w:rsid w:val="00BB5D5B"/>
    <w:rsid w:val="00BC2F3D"/>
    <w:rsid w:val="00BC625D"/>
    <w:rsid w:val="00BD0F82"/>
    <w:rsid w:val="00BD6B13"/>
    <w:rsid w:val="00BD7676"/>
    <w:rsid w:val="00BD7DC6"/>
    <w:rsid w:val="00BD7E2E"/>
    <w:rsid w:val="00BE2EC7"/>
    <w:rsid w:val="00BF5C62"/>
    <w:rsid w:val="00C15231"/>
    <w:rsid w:val="00C45A4B"/>
    <w:rsid w:val="00C50B9B"/>
    <w:rsid w:val="00C85226"/>
    <w:rsid w:val="00C86A3A"/>
    <w:rsid w:val="00C92E5E"/>
    <w:rsid w:val="00CA15A1"/>
    <w:rsid w:val="00CA2EA7"/>
    <w:rsid w:val="00CB2C55"/>
    <w:rsid w:val="00CD6AE1"/>
    <w:rsid w:val="00CE0FE8"/>
    <w:rsid w:val="00D070EF"/>
    <w:rsid w:val="00D22EB2"/>
    <w:rsid w:val="00D371C0"/>
    <w:rsid w:val="00D46CAB"/>
    <w:rsid w:val="00D72A95"/>
    <w:rsid w:val="00D74A95"/>
    <w:rsid w:val="00D81DBC"/>
    <w:rsid w:val="00D841F4"/>
    <w:rsid w:val="00D9375C"/>
    <w:rsid w:val="00D9405C"/>
    <w:rsid w:val="00D95CA5"/>
    <w:rsid w:val="00DA3660"/>
    <w:rsid w:val="00DC246D"/>
    <w:rsid w:val="00DC2AF4"/>
    <w:rsid w:val="00DD4F94"/>
    <w:rsid w:val="00DE2F79"/>
    <w:rsid w:val="00E1694B"/>
    <w:rsid w:val="00E31601"/>
    <w:rsid w:val="00E34D4B"/>
    <w:rsid w:val="00E4501F"/>
    <w:rsid w:val="00E45A0A"/>
    <w:rsid w:val="00E51FC3"/>
    <w:rsid w:val="00E644DD"/>
    <w:rsid w:val="00E646FC"/>
    <w:rsid w:val="00E64F0D"/>
    <w:rsid w:val="00E7704A"/>
    <w:rsid w:val="00EA2166"/>
    <w:rsid w:val="00EC150B"/>
    <w:rsid w:val="00ED3F96"/>
    <w:rsid w:val="00EF4E55"/>
    <w:rsid w:val="00F153D7"/>
    <w:rsid w:val="00F21303"/>
    <w:rsid w:val="00F76C27"/>
    <w:rsid w:val="00F80840"/>
    <w:rsid w:val="00F82A76"/>
    <w:rsid w:val="00F8666A"/>
    <w:rsid w:val="00F96491"/>
    <w:rsid w:val="00FA2B20"/>
    <w:rsid w:val="00FB0D7B"/>
    <w:rsid w:val="00FB4E07"/>
    <w:rsid w:val="00FC3075"/>
    <w:rsid w:val="00FC71F7"/>
    <w:rsid w:val="00FC7828"/>
    <w:rsid w:val="00FD3E2B"/>
    <w:rsid w:val="00FE2372"/>
    <w:rsid w:val="00FE2D58"/>
    <w:rsid w:val="00FF3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5D"/>
    <w:pPr>
      <w:bidi/>
      <w:ind w:left="720"/>
      <w:contextualSpacing/>
    </w:pPr>
    <w:rPr>
      <w:rFonts w:ascii="Calibri" w:hAnsi="Calibri" w:cs="Calibri"/>
    </w:rPr>
  </w:style>
  <w:style w:type="table" w:styleId="LightShading">
    <w:name w:val="Light Shading"/>
    <w:basedOn w:val="TableNormal"/>
    <w:uiPriority w:val="60"/>
    <w:rsid w:val="00926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04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ECA"/>
  </w:style>
  <w:style w:type="paragraph" w:styleId="Footer">
    <w:name w:val="footer"/>
    <w:basedOn w:val="Normal"/>
    <w:link w:val="FooterChar"/>
    <w:uiPriority w:val="99"/>
    <w:unhideWhenUsed/>
    <w:rsid w:val="00704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ECA"/>
  </w:style>
  <w:style w:type="character" w:customStyle="1" w:styleId="apple-converted-space">
    <w:name w:val="apple-converted-space"/>
    <w:basedOn w:val="DefaultParagraphFont"/>
    <w:rsid w:val="004011B7"/>
  </w:style>
  <w:style w:type="paragraph" w:styleId="NormalWeb">
    <w:name w:val="Normal (Web)"/>
    <w:basedOn w:val="Normal"/>
    <w:uiPriority w:val="99"/>
    <w:semiHidden/>
    <w:unhideWhenUsed/>
    <w:rsid w:val="001E1A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5D"/>
    <w:pPr>
      <w:bidi/>
      <w:ind w:left="720"/>
      <w:contextualSpacing/>
    </w:pPr>
    <w:rPr>
      <w:rFonts w:ascii="Calibri" w:hAnsi="Calibri" w:cs="Calibri"/>
    </w:rPr>
  </w:style>
  <w:style w:type="table" w:styleId="LightShading">
    <w:name w:val="Light Shading"/>
    <w:basedOn w:val="TableNormal"/>
    <w:uiPriority w:val="60"/>
    <w:rsid w:val="00926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04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ECA"/>
  </w:style>
  <w:style w:type="paragraph" w:styleId="Footer">
    <w:name w:val="footer"/>
    <w:basedOn w:val="Normal"/>
    <w:link w:val="FooterChar"/>
    <w:uiPriority w:val="99"/>
    <w:unhideWhenUsed/>
    <w:rsid w:val="00704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ECA"/>
  </w:style>
  <w:style w:type="character" w:customStyle="1" w:styleId="apple-converted-space">
    <w:name w:val="apple-converted-space"/>
    <w:basedOn w:val="DefaultParagraphFont"/>
    <w:rsid w:val="004011B7"/>
  </w:style>
  <w:style w:type="paragraph" w:styleId="NormalWeb">
    <w:name w:val="Normal (Web)"/>
    <w:basedOn w:val="Normal"/>
    <w:uiPriority w:val="99"/>
    <w:semiHidden/>
    <w:unhideWhenUsed/>
    <w:rsid w:val="001E1A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6154">
      <w:bodyDiv w:val="1"/>
      <w:marLeft w:val="0"/>
      <w:marRight w:val="0"/>
      <w:marTop w:val="0"/>
      <w:marBottom w:val="0"/>
      <w:divBdr>
        <w:top w:val="none" w:sz="0" w:space="0" w:color="auto"/>
        <w:left w:val="none" w:sz="0" w:space="0" w:color="auto"/>
        <w:bottom w:val="none" w:sz="0" w:space="0" w:color="auto"/>
        <w:right w:val="none" w:sz="0" w:space="0" w:color="auto"/>
      </w:divBdr>
    </w:div>
    <w:div w:id="377366264">
      <w:bodyDiv w:val="1"/>
      <w:marLeft w:val="0"/>
      <w:marRight w:val="0"/>
      <w:marTop w:val="0"/>
      <w:marBottom w:val="0"/>
      <w:divBdr>
        <w:top w:val="none" w:sz="0" w:space="0" w:color="auto"/>
        <w:left w:val="none" w:sz="0" w:space="0" w:color="auto"/>
        <w:bottom w:val="none" w:sz="0" w:space="0" w:color="auto"/>
        <w:right w:val="none" w:sz="0" w:space="0" w:color="auto"/>
      </w:divBdr>
    </w:div>
    <w:div w:id="379212773">
      <w:bodyDiv w:val="1"/>
      <w:marLeft w:val="0"/>
      <w:marRight w:val="0"/>
      <w:marTop w:val="0"/>
      <w:marBottom w:val="0"/>
      <w:divBdr>
        <w:top w:val="none" w:sz="0" w:space="0" w:color="auto"/>
        <w:left w:val="none" w:sz="0" w:space="0" w:color="auto"/>
        <w:bottom w:val="none" w:sz="0" w:space="0" w:color="auto"/>
        <w:right w:val="none" w:sz="0" w:space="0" w:color="auto"/>
      </w:divBdr>
    </w:div>
    <w:div w:id="823857547">
      <w:bodyDiv w:val="1"/>
      <w:marLeft w:val="0"/>
      <w:marRight w:val="0"/>
      <w:marTop w:val="0"/>
      <w:marBottom w:val="0"/>
      <w:divBdr>
        <w:top w:val="none" w:sz="0" w:space="0" w:color="auto"/>
        <w:left w:val="none" w:sz="0" w:space="0" w:color="auto"/>
        <w:bottom w:val="none" w:sz="0" w:space="0" w:color="auto"/>
        <w:right w:val="none" w:sz="0" w:space="0" w:color="auto"/>
      </w:divBdr>
    </w:div>
    <w:div w:id="1027025963">
      <w:bodyDiv w:val="1"/>
      <w:marLeft w:val="0"/>
      <w:marRight w:val="0"/>
      <w:marTop w:val="0"/>
      <w:marBottom w:val="0"/>
      <w:divBdr>
        <w:top w:val="none" w:sz="0" w:space="0" w:color="auto"/>
        <w:left w:val="none" w:sz="0" w:space="0" w:color="auto"/>
        <w:bottom w:val="none" w:sz="0" w:space="0" w:color="auto"/>
        <w:right w:val="none" w:sz="0" w:space="0" w:color="auto"/>
      </w:divBdr>
    </w:div>
    <w:div w:id="15015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06FB-DB75-4219-8871-F8C3723A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amin</dc:creator>
  <cp:keywords/>
  <dc:description/>
  <cp:lastModifiedBy>Nesreen amin</cp:lastModifiedBy>
  <cp:revision>69</cp:revision>
  <dcterms:created xsi:type="dcterms:W3CDTF">2012-11-19T14:09:00Z</dcterms:created>
  <dcterms:modified xsi:type="dcterms:W3CDTF">2012-11-19T16:07:00Z</dcterms:modified>
</cp:coreProperties>
</file>