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88" w:rsidRDefault="005E1D88" w:rsidP="00665C74">
      <w:pPr>
        <w:ind w:left="-58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</w:p>
    <w:p w:rsidR="003C1828" w:rsidRDefault="003C1828" w:rsidP="00665C74">
      <w:pPr>
        <w:ind w:left="-58"/>
        <w:jc w:val="center"/>
        <w:rPr>
          <w:rFonts w:ascii="Traditional Arabic" w:hAnsi="Traditional Arabic" w:cs="Traditional Arabic"/>
          <w:sz w:val="30"/>
          <w:szCs w:val="30"/>
        </w:rPr>
      </w:pPr>
      <w:r>
        <w:rPr>
          <w:rFonts w:ascii="Traditional Arabic" w:hAnsi="Traditional Arabic" w:cs="Traditional Arabic"/>
          <w:sz w:val="30"/>
          <w:szCs w:val="30"/>
          <w:rtl/>
        </w:rPr>
        <w:t>بسم الله الرحمن الرحيم</w:t>
      </w:r>
    </w:p>
    <w:p w:rsidR="003C1828" w:rsidRPr="008A4272" w:rsidRDefault="00F011BF" w:rsidP="008A4272">
      <w:pPr>
        <w:ind w:left="-58"/>
        <w:jc w:val="center"/>
        <w:rPr>
          <w:rFonts w:ascii="Simplified Arabic" w:hAnsi="Simplified Arabic" w:cs="Simplified Arabic"/>
          <w:b/>
          <w:bCs/>
          <w:color w:val="006600"/>
          <w:sz w:val="28"/>
          <w:szCs w:val="28"/>
          <w:u w:val="single"/>
        </w:rPr>
      </w:pPr>
      <w:r w:rsidRPr="008A4272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 xml:space="preserve">عقد شراكة </w:t>
      </w:r>
      <w:r w:rsidR="00FE7D54" w:rsidRPr="008A4272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>(توظيف</w:t>
      </w:r>
      <w:r w:rsidR="00AB040C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 xml:space="preserve"> وإدارة عمل</w:t>
      </w:r>
      <w:r w:rsidR="00651256" w:rsidRPr="008A4272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 xml:space="preserve"> عن </w:t>
      </w:r>
      <w:r w:rsidR="00AB040C" w:rsidRPr="008A4272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>بعد)</w:t>
      </w:r>
      <w:r w:rsidR="00AB040C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 xml:space="preserve"> -مع</w:t>
      </w:r>
      <w:r w:rsidR="00FE7D54">
        <w:rPr>
          <w:rFonts w:ascii="Simplified Arabic" w:hAnsi="Simplified Arabic" w:cs="Simplified Arabic" w:hint="cs"/>
          <w:b/>
          <w:bCs/>
          <w:color w:val="006600"/>
          <w:sz w:val="28"/>
          <w:szCs w:val="28"/>
          <w:u w:val="single"/>
          <w:rtl/>
        </w:rPr>
        <w:t xml:space="preserve"> إي تاسك</w:t>
      </w:r>
    </w:p>
    <w:p w:rsidR="003C1828" w:rsidRDefault="003C1828" w:rsidP="00665C74">
      <w:pPr>
        <w:ind w:left="-58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الحمد لله وحده وال</w:t>
      </w:r>
      <w:r w:rsidR="00616AAE">
        <w:rPr>
          <w:rFonts w:ascii="Traditional Arabic" w:hAnsi="Traditional Arabic" w:cs="Traditional Arabic"/>
          <w:sz w:val="28"/>
          <w:szCs w:val="28"/>
          <w:rtl/>
        </w:rPr>
        <w:t>صلاة والسلام على من لا نبي بعده</w:t>
      </w:r>
      <w:proofErr w:type="gramStart"/>
      <w:r w:rsidR="00616AA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،،،</w:t>
      </w:r>
      <w:proofErr w:type="gramEnd"/>
    </w:p>
    <w:p w:rsidR="003C1828" w:rsidRDefault="003C1828" w:rsidP="00E74D5D">
      <w:pPr>
        <w:ind w:left="-58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إنه في 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محافظة (</w:t>
      </w:r>
      <w:r w:rsidR="00F011BF">
        <w:rPr>
          <w:rFonts w:ascii="Traditional Arabic" w:hAnsi="Traditional Arabic" w:cs="Traditional Arabic" w:hint="cs"/>
          <w:sz w:val="28"/>
          <w:szCs w:val="28"/>
          <w:rtl/>
        </w:rPr>
        <w:t>المجمعة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)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في يوم </w:t>
      </w:r>
      <w:r w:rsidR="004B6AB2">
        <w:rPr>
          <w:rFonts w:ascii="Traditional Arabic" w:hAnsi="Traditional Arabic" w:cs="Traditional Arabic" w:hint="cs"/>
          <w:sz w:val="28"/>
          <w:szCs w:val="28"/>
          <w:rtl/>
        </w:rPr>
        <w:t xml:space="preserve">......، </w:t>
      </w:r>
      <w:proofErr w:type="gramStart"/>
      <w:r w:rsidR="00E74D5D">
        <w:rPr>
          <w:rFonts w:ascii="Traditional Arabic" w:hAnsi="Traditional Arabic" w:cs="Traditional Arabic"/>
          <w:sz w:val="28"/>
          <w:szCs w:val="28"/>
          <w:rtl/>
        </w:rPr>
        <w:t>بتاريخ </w:t>
      </w:r>
      <w:r>
        <w:rPr>
          <w:rFonts w:ascii="Traditional Arabic" w:hAnsi="Traditional Arabic" w:cs="Traditional Arabic"/>
          <w:sz w:val="28"/>
          <w:szCs w:val="28"/>
        </w:rPr>
        <w:t> 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...</w:t>
      </w:r>
      <w:proofErr w:type="gramEnd"/>
      <w:r w:rsidR="00066ADB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  <w:rtl/>
        </w:rPr>
        <w:t>/</w:t>
      </w:r>
      <w:r w:rsidR="00066ADB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....</w:t>
      </w:r>
      <w:r>
        <w:rPr>
          <w:rFonts w:ascii="Traditional Arabic" w:hAnsi="Traditional Arabic" w:cs="Traditional Arabic"/>
          <w:sz w:val="28"/>
          <w:szCs w:val="28"/>
          <w:rtl/>
        </w:rPr>
        <w:t>/ 143</w:t>
      </w:r>
      <w:r w:rsidR="00151AED">
        <w:rPr>
          <w:rFonts w:ascii="Traditional Arabic" w:hAnsi="Traditional Arabic" w:cs="Traditional Arabic" w:hint="cs"/>
          <w:sz w:val="28"/>
          <w:szCs w:val="28"/>
          <w:rtl/>
        </w:rPr>
        <w:t>8</w:t>
      </w:r>
      <w:r>
        <w:rPr>
          <w:rFonts w:ascii="Traditional Arabic" w:hAnsi="Traditional Arabic" w:cs="Traditional Arabic"/>
          <w:sz w:val="28"/>
          <w:szCs w:val="28"/>
          <w:rtl/>
        </w:rPr>
        <w:t>هـ</w:t>
      </w:r>
      <w:r w:rsidR="005E6130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تم الاتفاق بين كل من: </w:t>
      </w:r>
    </w:p>
    <w:p w:rsidR="003C1828" w:rsidRDefault="003C1828" w:rsidP="00665C74">
      <w:pPr>
        <w:ind w:left="-58"/>
        <w:rPr>
          <w:rFonts w:ascii="Simplified Arabic" w:hAnsi="Simplified Arabic" w:cs="Simplified Arabic"/>
          <w:b/>
          <w:bCs/>
          <w:color w:val="006600"/>
          <w:rtl/>
        </w:rPr>
      </w:pPr>
      <w:r>
        <w:rPr>
          <w:rFonts w:ascii="Simplified Arabic" w:hAnsi="Simplified Arabic" w:cs="Simplified Arabic"/>
          <w:b/>
          <w:bCs/>
          <w:color w:val="006600"/>
          <w:rtl/>
        </w:rPr>
        <w:t xml:space="preserve">الطرف الأول: </w:t>
      </w:r>
      <w:r w:rsidR="00066ADB">
        <w:rPr>
          <w:rFonts w:ascii="Simplified Arabic" w:hAnsi="Simplified Arabic" w:cs="Simplified Arabic"/>
          <w:b/>
          <w:bCs/>
          <w:color w:val="006600"/>
          <w:rtl/>
        </w:rPr>
        <w:t>مؤسسة ملتقى المعلومات والبرمجة.</w:t>
      </w:r>
    </w:p>
    <w:p w:rsidR="003C1828" w:rsidRDefault="003C1828" w:rsidP="00665C74">
      <w:pPr>
        <w:ind w:left="-58"/>
        <w:jc w:val="lowKashida"/>
        <w:rPr>
          <w:rtl/>
        </w:rPr>
      </w:pPr>
      <w:r>
        <w:rPr>
          <w:rFonts w:ascii="Simplified Arabic" w:hAnsi="Simplified Arabic" w:cs="Simplified Arabic"/>
          <w:rtl/>
        </w:rPr>
        <w:t xml:space="preserve">ويمثلها في هذا العقد المدير </w:t>
      </w:r>
      <w:r w:rsidR="00066ADB">
        <w:rPr>
          <w:rFonts w:ascii="Simplified Arabic" w:hAnsi="Simplified Arabic" w:cs="Simplified Arabic" w:hint="cs"/>
          <w:rtl/>
        </w:rPr>
        <w:t>العام الأستاذ</w:t>
      </w:r>
      <w:r w:rsidR="002501B8">
        <w:rPr>
          <w:rFonts w:ascii="Simplified Arabic" w:hAnsi="Simplified Arabic" w:cs="Simplified Arabic"/>
          <w:rtl/>
        </w:rPr>
        <w:t xml:space="preserve"> / صالح بن يوسف الدوسري</w:t>
      </w:r>
      <w:r w:rsidR="002501B8">
        <w:rPr>
          <w:rFonts w:ascii="Simplified Arabic" w:hAnsi="Simplified Arabic" w:cs="Simplified Arabic" w:hint="cs"/>
          <w:rtl/>
        </w:rPr>
        <w:t xml:space="preserve">، </w:t>
      </w:r>
      <w:r w:rsidR="00057FEC">
        <w:rPr>
          <w:rFonts w:ascii="Simplified Arabic" w:hAnsi="Simplified Arabic" w:cs="Simplified Arabic"/>
          <w:rtl/>
          <w:lang w:bidi="ar-EG"/>
        </w:rPr>
        <w:t xml:space="preserve">بريد </w:t>
      </w:r>
      <w:r w:rsidR="00057FEC">
        <w:rPr>
          <w:rFonts w:ascii="Simplified Arabic" w:hAnsi="Simplified Arabic" w:cs="Simplified Arabic" w:hint="cs"/>
          <w:rtl/>
          <w:lang w:bidi="ar-EG"/>
        </w:rPr>
        <w:t>إ</w:t>
      </w:r>
      <w:r w:rsidR="001F454B">
        <w:rPr>
          <w:rFonts w:ascii="Simplified Arabic" w:hAnsi="Simplified Arabic" w:cs="Simplified Arabic"/>
          <w:rtl/>
          <w:lang w:bidi="ar-EG"/>
        </w:rPr>
        <w:t>لكتروني (</w:t>
      </w:r>
      <w:hyperlink r:id="rId7" w:history="1">
        <w:r>
          <w:rPr>
            <w:rStyle w:val="Hyperlink"/>
            <w:lang w:bidi="ar-EG"/>
          </w:rPr>
          <w:t>saleh@qvsite.com</w:t>
        </w:r>
      </w:hyperlink>
      <w:r>
        <w:rPr>
          <w:rFonts w:ascii="Simplified Arabic" w:hAnsi="Simplified Arabic" w:cs="Simplified Arabic"/>
          <w:rtl/>
        </w:rPr>
        <w:t>)</w:t>
      </w:r>
    </w:p>
    <w:p w:rsidR="003C1828" w:rsidRDefault="003C1828" w:rsidP="00665C74">
      <w:pPr>
        <w:ind w:left="-58"/>
        <w:jc w:val="lowKashida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السجل التجاري رقم (</w:t>
      </w:r>
      <w:r w:rsidR="00066ADB">
        <w:rPr>
          <w:rFonts w:cs="Simplified Arabic" w:hint="cs"/>
          <w:rtl/>
        </w:rPr>
        <w:t>4030175667</w:t>
      </w:r>
      <w:r w:rsidR="00066ADB">
        <w:rPr>
          <w:rFonts w:ascii="Simplified Arabic" w:hAnsi="Simplified Arabic" w:cs="Simplified Arabic" w:hint="cs"/>
          <w:rtl/>
        </w:rPr>
        <w:t>)، هاتف</w:t>
      </w:r>
      <w:r>
        <w:rPr>
          <w:rFonts w:ascii="Simplified Arabic" w:hAnsi="Simplified Arabic" w:cs="Simplified Arabic"/>
          <w:rtl/>
        </w:rPr>
        <w:t xml:space="preserve"> وفاكس</w:t>
      </w:r>
      <w:r w:rsidR="002501B8">
        <w:rPr>
          <w:rFonts w:ascii="Simplified Arabic" w:hAnsi="Simplified Arabic" w:cs="Simplified Arabic" w:hint="cs"/>
          <w:rtl/>
        </w:rPr>
        <w:t>:</w:t>
      </w:r>
      <w:r>
        <w:t xml:space="preserve"> </w:t>
      </w:r>
      <w:r w:rsidR="00066ADB">
        <w:rPr>
          <w:rFonts w:ascii="Simplified Arabic" w:hAnsi="Simplified Arabic" w:cs="Simplified Arabic" w:hint="cs"/>
          <w:rtl/>
        </w:rPr>
        <w:t>(0</w:t>
      </w:r>
      <w:r w:rsidR="00411005">
        <w:rPr>
          <w:rFonts w:ascii="Simplified Arabic" w:hAnsi="Simplified Arabic" w:cs="Simplified Arabic" w:hint="cs"/>
          <w:rtl/>
        </w:rPr>
        <w:t>1</w:t>
      </w:r>
      <w:r w:rsidR="00066ADB">
        <w:rPr>
          <w:rFonts w:ascii="Simplified Arabic" w:hAnsi="Simplified Arabic" w:cs="Simplified Arabic" w:hint="cs"/>
          <w:rtl/>
        </w:rPr>
        <w:t>26917817</w:t>
      </w:r>
      <w:r>
        <w:rPr>
          <w:rFonts w:ascii="Simplified Arabic" w:hAnsi="Simplified Arabic" w:cs="Simplified Arabic"/>
          <w:rtl/>
        </w:rPr>
        <w:t>)</w:t>
      </w:r>
      <w:r w:rsidR="00066ADB">
        <w:rPr>
          <w:rFonts w:ascii="Simplified Arabic" w:hAnsi="Simplified Arabic" w:cs="Simplified Arabic" w:hint="cs"/>
          <w:rtl/>
        </w:rPr>
        <w:t>،</w:t>
      </w:r>
      <w:r>
        <w:rPr>
          <w:rFonts w:ascii="Simplified Arabic" w:hAnsi="Simplified Arabic" w:cs="Simplified Arabic"/>
          <w:rtl/>
        </w:rPr>
        <w:t xml:space="preserve"> جوال (</w:t>
      </w:r>
      <w:r w:rsidR="00066ADB" w:rsidRPr="00066ADB">
        <w:rPr>
          <w:rFonts w:ascii="Simplified Arabic" w:hAnsi="Simplified Arabic" w:cs="Simplified Arabic"/>
          <w:rtl/>
        </w:rPr>
        <w:t>0565353253</w:t>
      </w:r>
      <w:r>
        <w:rPr>
          <w:rFonts w:ascii="Simplified Arabic" w:hAnsi="Simplified Arabic" w:cs="Simplified Arabic"/>
          <w:rtl/>
        </w:rPr>
        <w:t xml:space="preserve">) </w:t>
      </w:r>
    </w:p>
    <w:p w:rsidR="003C1828" w:rsidRDefault="003C1828" w:rsidP="00FE7D54">
      <w:pPr>
        <w:spacing w:line="276" w:lineRule="auto"/>
        <w:ind w:left="-58"/>
        <w:rPr>
          <w:rFonts w:ascii="Simplified Arabic" w:hAnsi="Simplified Arabic" w:cs="Simplified Arabic"/>
          <w:b/>
          <w:bCs/>
          <w:color w:val="006600"/>
        </w:rPr>
      </w:pPr>
      <w:r>
        <w:rPr>
          <w:rFonts w:ascii="Simplified Arabic" w:hAnsi="Simplified Arabic" w:cs="Simplified Arabic"/>
          <w:b/>
          <w:bCs/>
          <w:color w:val="006600"/>
          <w:rtl/>
        </w:rPr>
        <w:t xml:space="preserve">الطرف الثاني: </w:t>
      </w:r>
    </w:p>
    <w:p w:rsidR="003C1828" w:rsidRPr="005E1D88" w:rsidRDefault="003C1828" w:rsidP="00FE7D54">
      <w:pPr>
        <w:ind w:left="-58"/>
        <w:jc w:val="lowKashida"/>
      </w:pPr>
      <w:r>
        <w:rPr>
          <w:rFonts w:ascii="Simplified Arabic" w:hAnsi="Simplified Arabic" w:cs="Simplified Arabic"/>
          <w:rtl/>
        </w:rPr>
        <w:t>ويمثلها</w:t>
      </w:r>
      <w:r w:rsidR="002501B8">
        <w:rPr>
          <w:rFonts w:ascii="Simplified Arabic" w:hAnsi="Simplified Arabic" w:cs="Simplified Arabic" w:hint="cs"/>
          <w:rtl/>
        </w:rPr>
        <w:t xml:space="preserve"> ....................</w:t>
      </w:r>
      <w:r w:rsidR="00F7651C">
        <w:rPr>
          <w:rFonts w:ascii="Simplified Arabic" w:hAnsi="Simplified Arabic" w:cs="Simplified Arabic" w:hint="cs"/>
          <w:rtl/>
        </w:rPr>
        <w:t xml:space="preserve"> </w:t>
      </w:r>
      <w:r w:rsidR="00066ADB">
        <w:rPr>
          <w:rFonts w:ascii="Simplified Arabic" w:hAnsi="Simplified Arabic" w:cs="Simplified Arabic" w:hint="cs"/>
          <w:rtl/>
        </w:rPr>
        <w:t>الشيخ</w:t>
      </w:r>
      <w:r>
        <w:rPr>
          <w:rFonts w:ascii="Simplified Arabic" w:hAnsi="Simplified Arabic" w:cs="Simplified Arabic"/>
          <w:rtl/>
        </w:rPr>
        <w:t xml:space="preserve">/ </w:t>
      </w:r>
      <w:r w:rsidR="00F7651C">
        <w:rPr>
          <w:rFonts w:ascii="Simplified Arabic" w:hAnsi="Simplified Arabic" w:cs="Simplified Arabic" w:hint="cs"/>
          <w:rtl/>
        </w:rPr>
        <w:t>..................</w:t>
      </w:r>
      <w:r w:rsidR="005E1D88">
        <w:rPr>
          <w:rFonts w:hint="cs"/>
          <w:rtl/>
        </w:rPr>
        <w:t xml:space="preserve">، </w:t>
      </w:r>
      <w:r w:rsidR="005D5FA6" w:rsidRPr="00490D13">
        <w:rPr>
          <w:rFonts w:cs="Simplified Arabic" w:hint="cs"/>
          <w:rtl/>
        </w:rPr>
        <w:t>هاتف</w:t>
      </w:r>
      <w:r w:rsidR="005D5FA6">
        <w:rPr>
          <w:rFonts w:cs="Simplified Arabic" w:hint="cs"/>
          <w:rtl/>
        </w:rPr>
        <w:t xml:space="preserve"> (............)،</w:t>
      </w:r>
      <w:r w:rsidR="00F7651C">
        <w:rPr>
          <w:rFonts w:cs="Simplified Arabic" w:hint="cs"/>
          <w:rtl/>
        </w:rPr>
        <w:t xml:space="preserve"> </w:t>
      </w:r>
      <w:r w:rsidR="005D5FA6" w:rsidRPr="00490D13">
        <w:rPr>
          <w:rFonts w:cs="Simplified Arabic"/>
          <w:rtl/>
        </w:rPr>
        <w:t xml:space="preserve">جوال </w:t>
      </w:r>
      <w:r w:rsidR="005D5FA6" w:rsidRPr="00490D13">
        <w:rPr>
          <w:rFonts w:cs="Simplified Arabic" w:hint="cs"/>
          <w:rtl/>
        </w:rPr>
        <w:t>(</w:t>
      </w:r>
      <w:r w:rsidR="005D5FA6">
        <w:rPr>
          <w:rFonts w:cs="Simplified Arabic" w:hint="cs"/>
          <w:rtl/>
        </w:rPr>
        <w:t>..............</w:t>
      </w:r>
      <w:r w:rsidR="005D5FA6">
        <w:rPr>
          <w:rFonts w:cs="Simplified Arabic"/>
          <w:rtl/>
        </w:rPr>
        <w:t>)</w:t>
      </w:r>
      <w:r w:rsidR="00BA2036">
        <w:rPr>
          <w:rFonts w:cs="Simplified Arabic" w:hint="cs"/>
          <w:rtl/>
        </w:rPr>
        <w:t>،</w:t>
      </w:r>
      <w:r w:rsidR="005D5FA6">
        <w:rPr>
          <w:rFonts w:cs="Simplified Arabic"/>
          <w:rtl/>
        </w:rPr>
        <w:t xml:space="preserve"> </w:t>
      </w:r>
      <w:r w:rsidR="00675C40">
        <w:rPr>
          <w:rFonts w:cs="Simplified Arabic" w:hint="cs"/>
          <w:rtl/>
        </w:rPr>
        <w:t>البريد الإلكتروني</w:t>
      </w:r>
      <w:r w:rsidR="005D5FA6" w:rsidRPr="00490D13">
        <w:rPr>
          <w:rFonts w:cs="Simplified Arabic" w:hint="cs"/>
          <w:rtl/>
        </w:rPr>
        <w:t>(</w:t>
      </w:r>
      <w:r w:rsidR="005D5FA6" w:rsidRPr="005D5FA6">
        <w:rPr>
          <w:rFonts w:cs="Simplified Arabic" w:hint="cs"/>
          <w:rtl/>
        </w:rPr>
        <w:t>..................</w:t>
      </w:r>
      <w:r w:rsidR="005D5FA6" w:rsidRPr="00490D13">
        <w:rPr>
          <w:rFonts w:cs="Simplified Arabic" w:hint="cs"/>
          <w:rtl/>
        </w:rPr>
        <w:t>)</w:t>
      </w:r>
      <w:r w:rsidR="005D5FA6">
        <w:rPr>
          <w:rFonts w:cs="Simplified Arabic" w:hint="cs"/>
          <w:rtl/>
        </w:rPr>
        <w:t xml:space="preserve">، </w:t>
      </w:r>
      <w:r w:rsidR="005D5FA6" w:rsidRPr="001B6A51">
        <w:rPr>
          <w:rFonts w:cs="Simplified Arabic" w:hint="cs"/>
          <w:rtl/>
        </w:rPr>
        <w:t>ص.ب:</w:t>
      </w:r>
      <w:r w:rsidR="002501B8">
        <w:rPr>
          <w:rFonts w:cs="Simplified Arabic" w:hint="cs"/>
          <w:rtl/>
        </w:rPr>
        <w:t xml:space="preserve"> </w:t>
      </w:r>
      <w:r w:rsidR="005D5FA6">
        <w:rPr>
          <w:rFonts w:cs="Simplified Arabic" w:hint="cs"/>
          <w:rtl/>
        </w:rPr>
        <w:t>.... ال</w:t>
      </w:r>
      <w:r w:rsidR="005D5FA6" w:rsidRPr="001B6A51">
        <w:rPr>
          <w:rFonts w:cs="Simplified Arabic"/>
          <w:rtl/>
        </w:rPr>
        <w:t xml:space="preserve">رمز </w:t>
      </w:r>
      <w:r w:rsidR="005D5FA6" w:rsidRPr="001B6A51">
        <w:rPr>
          <w:rFonts w:cs="Simplified Arabic" w:hint="cs"/>
          <w:rtl/>
        </w:rPr>
        <w:t>البريدي:</w:t>
      </w:r>
      <w:r w:rsidR="005D5FA6">
        <w:rPr>
          <w:rFonts w:cs="Simplified Arabic" w:hint="cs"/>
          <w:rtl/>
        </w:rPr>
        <w:t xml:space="preserve"> .........</w:t>
      </w:r>
      <w:r w:rsidR="005D5FA6">
        <w:rPr>
          <w:rFonts w:cs="Simplified Arabic"/>
          <w:rtl/>
        </w:rPr>
        <w:t>.</w:t>
      </w:r>
      <w:r w:rsidR="005D5FA6">
        <w:rPr>
          <w:rFonts w:cs="Simplified Arabic" w:hint="cs"/>
          <w:rtl/>
        </w:rPr>
        <w:t>،</w:t>
      </w:r>
      <w:r w:rsidR="005D5FA6" w:rsidRPr="00490D13">
        <w:rPr>
          <w:rFonts w:cs="Simplified Arabic"/>
          <w:rtl/>
        </w:rPr>
        <w:t xml:space="preserve"> ومقره الدائم</w:t>
      </w:r>
      <w:r w:rsidR="005E1D88">
        <w:rPr>
          <w:rFonts w:cs="Simplified Arabic" w:hint="cs"/>
          <w:rtl/>
        </w:rPr>
        <w:t xml:space="preserve">: </w:t>
      </w:r>
      <w:r w:rsidR="00F7651C">
        <w:rPr>
          <w:rFonts w:cs="Simplified Arabic" w:hint="cs"/>
          <w:rtl/>
        </w:rPr>
        <w:t>مدينة</w:t>
      </w:r>
      <w:r w:rsidR="00F011BF">
        <w:rPr>
          <w:rFonts w:cs="Simplified Arabic" w:hint="cs"/>
          <w:rtl/>
        </w:rPr>
        <w:t xml:space="preserve"> </w:t>
      </w:r>
    </w:p>
    <w:p w:rsidR="00C231D3" w:rsidRDefault="00C231D3" w:rsidP="00F90A1E">
      <w:pPr>
        <w:spacing w:line="276" w:lineRule="auto"/>
        <w:ind w:left="-58"/>
        <w:jc w:val="center"/>
        <w:rPr>
          <w:rFonts w:cs="PT Bold Heading"/>
          <w:b/>
          <w:bCs/>
          <w:color w:val="006600"/>
          <w:sz w:val="26"/>
          <w:szCs w:val="26"/>
          <w:u w:val="single"/>
          <w:rtl/>
        </w:rPr>
      </w:pPr>
    </w:p>
    <w:p w:rsidR="003C1828" w:rsidRPr="00665C74" w:rsidRDefault="003C1828" w:rsidP="00665C74">
      <w:pPr>
        <w:spacing w:line="360" w:lineRule="auto"/>
        <w:ind w:left="-58"/>
        <w:jc w:val="center"/>
        <w:rPr>
          <w:rFonts w:cs="PT Bold Heading"/>
          <w:b/>
          <w:bCs/>
          <w:color w:val="006600"/>
          <w:sz w:val="26"/>
          <w:szCs w:val="26"/>
          <w:u w:val="single"/>
          <w:rtl/>
        </w:rPr>
      </w:pPr>
      <w:r w:rsidRPr="00665C74">
        <w:rPr>
          <w:rFonts w:cs="PT Bold Heading" w:hint="cs"/>
          <w:b/>
          <w:bCs/>
          <w:color w:val="006600"/>
          <w:sz w:val="26"/>
          <w:szCs w:val="26"/>
          <w:u w:val="single"/>
          <w:rtl/>
        </w:rPr>
        <w:t>تمهيد</w:t>
      </w:r>
    </w:p>
    <w:p w:rsidR="003C1828" w:rsidRDefault="003C1828" w:rsidP="00AB040C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لما كان الطرف الأول مؤسسة متخصصة بالنظم التقنية </w:t>
      </w:r>
      <w:r w:rsidR="00411005">
        <w:rPr>
          <w:rFonts w:ascii="Traditional Arabic" w:hAnsi="Traditional Arabic" w:cs="Traditional Arabic" w:hint="cs"/>
          <w:sz w:val="28"/>
          <w:szCs w:val="28"/>
          <w:rtl/>
        </w:rPr>
        <w:t xml:space="preserve">ويملك مشروع </w:t>
      </w:r>
      <w:r w:rsidR="00FE7D54">
        <w:rPr>
          <w:rFonts w:ascii="Traditional Arabic" w:hAnsi="Traditional Arabic" w:cs="Traditional Arabic" w:hint="cs"/>
          <w:sz w:val="28"/>
          <w:szCs w:val="28"/>
          <w:rtl/>
        </w:rPr>
        <w:t>(إي</w:t>
      </w:r>
      <w:r w:rsidR="0041100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7651C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517246">
        <w:rPr>
          <w:rFonts w:ascii="Traditional Arabic" w:hAnsi="Traditional Arabic" w:cs="Traditional Arabic" w:hint="cs"/>
          <w:sz w:val="28"/>
          <w:szCs w:val="28"/>
          <w:rtl/>
        </w:rPr>
        <w:t>تاسك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 xml:space="preserve"> لإدارة ال</w:t>
      </w:r>
      <w:r w:rsidR="00411005">
        <w:rPr>
          <w:rFonts w:ascii="Traditional Arabic" w:hAnsi="Traditional Arabic" w:cs="Traditional Arabic" w:hint="cs"/>
          <w:sz w:val="28"/>
          <w:szCs w:val="28"/>
          <w:rtl/>
        </w:rPr>
        <w:t xml:space="preserve">عمل عن </w:t>
      </w:r>
      <w:r w:rsidR="00FE7D54">
        <w:rPr>
          <w:rFonts w:ascii="Traditional Arabic" w:hAnsi="Traditional Arabic" w:cs="Traditional Arabic" w:hint="cs"/>
          <w:sz w:val="28"/>
          <w:szCs w:val="28"/>
          <w:rtl/>
        </w:rPr>
        <w:t>بعد)</w:t>
      </w:r>
      <w:r w:rsidR="003F32D0">
        <w:rPr>
          <w:rFonts w:ascii="Traditional Arabic" w:hAnsi="Traditional Arabic" w:cs="Traditional Arabic" w:hint="cs"/>
          <w:sz w:val="28"/>
          <w:szCs w:val="28"/>
          <w:rtl/>
        </w:rPr>
        <w:t xml:space="preserve"> ومعتمد من وزارة العمل كمزود خدمة عمل عن بعد،</w:t>
      </w:r>
      <w:r w:rsidR="00411005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والطرف الثاني </w:t>
      </w:r>
      <w:r w:rsidR="00FE7D54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  <w:r w:rsidR="00FE7D54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E7D54">
        <w:rPr>
          <w:rFonts w:ascii="Traditional Arabic" w:hAnsi="Traditional Arabic" w:cs="Traditional Arabic" w:hint="cs"/>
          <w:sz w:val="28"/>
          <w:szCs w:val="28"/>
          <w:rtl/>
        </w:rPr>
        <w:t>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سعى 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>لخدمة ال</w:t>
      </w:r>
      <w:r w:rsidR="005D5FA6" w:rsidRPr="005D5FA6">
        <w:rPr>
          <w:rFonts w:ascii="Traditional Arabic" w:hAnsi="Traditional Arabic" w:cs="Traditional Arabic"/>
          <w:sz w:val="28"/>
          <w:szCs w:val="28"/>
          <w:rtl/>
        </w:rPr>
        <w:t xml:space="preserve">منطقة 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>ومستفاديها</w:t>
      </w:r>
      <w:r w:rsidR="00D62EB2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="005D5FA6" w:rsidRPr="005D5FA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فقد تم الاتفاق بين الطرفان على الدخول </w:t>
      </w:r>
      <w:r w:rsidR="00066ADB">
        <w:rPr>
          <w:rFonts w:ascii="Traditional Arabic" w:hAnsi="Traditional Arabic" w:cs="Traditional Arabic" w:hint="cs"/>
          <w:sz w:val="28"/>
          <w:szCs w:val="28"/>
          <w:rtl/>
        </w:rPr>
        <w:t>في شراكة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3F32D0">
        <w:rPr>
          <w:rFonts w:ascii="Traditional Arabic" w:hAnsi="Traditional Arabic" w:cs="Traditional Arabic" w:hint="cs"/>
          <w:sz w:val="28"/>
          <w:szCs w:val="28"/>
          <w:rtl/>
        </w:rPr>
        <w:t>توظيف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 xml:space="preserve"> وإدارة عمل</w:t>
      </w:r>
      <w:r w:rsidR="003F32D0">
        <w:rPr>
          <w:rFonts w:ascii="Traditional Arabic" w:hAnsi="Traditional Arabic" w:cs="Traditional Arabic" w:hint="cs"/>
          <w:sz w:val="28"/>
          <w:szCs w:val="28"/>
          <w:rtl/>
        </w:rPr>
        <w:t xml:space="preserve"> عن بعد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3F32D0">
        <w:rPr>
          <w:rFonts w:ascii="Traditional Arabic" w:hAnsi="Traditional Arabic" w:cs="Traditional Arabic" w:hint="cs"/>
          <w:sz w:val="28"/>
          <w:szCs w:val="28"/>
          <w:rtl/>
        </w:rPr>
        <w:t>ت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جمع بين خبرات الطرفان </w:t>
      </w:r>
      <w:r w:rsidR="003F32D0">
        <w:rPr>
          <w:rFonts w:ascii="Traditional Arabic" w:hAnsi="Traditional Arabic" w:cs="Traditional Arabic"/>
          <w:sz w:val="28"/>
          <w:szCs w:val="28"/>
          <w:rtl/>
        </w:rPr>
        <w:t>بصورة علمية وتقنية متميزة</w:t>
      </w:r>
      <w:r w:rsidR="003F32D0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Default="003C1828" w:rsidP="00665C74">
      <w:pPr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لذا فقد اتفق الطرفان وهما بكامل الأوصاف والأهلية المعتبرة واللازمة لصحة التصرفات شرعا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ونظاما</w:t>
      </w:r>
      <w:r w:rsidR="006D1A09">
        <w:rPr>
          <w:rFonts w:ascii="Traditional Arabic" w:hAnsi="Traditional Arabic" w:cs="Traditional Arabic" w:hint="cs"/>
          <w:sz w:val="28"/>
          <w:szCs w:val="28"/>
          <w:rtl/>
        </w:rPr>
        <w:t>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على ما يلي:</w:t>
      </w:r>
    </w:p>
    <w:p w:rsidR="003C1828" w:rsidRPr="00FB1DA7" w:rsidRDefault="003C1828" w:rsidP="00665C74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  <w:r w:rsidRPr="00FB1DA7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057FEC">
        <w:rPr>
          <w:rFonts w:cs="PT Bold Heading" w:hint="cs"/>
          <w:b/>
          <w:bCs/>
          <w:color w:val="008E40"/>
          <w:rtl/>
          <w:lang w:bidi="ar-EG"/>
        </w:rPr>
        <w:t>الأ</w:t>
      </w:r>
      <w:r w:rsidR="00DA6A26" w:rsidRPr="00FB1DA7">
        <w:rPr>
          <w:rFonts w:cs="PT Bold Heading" w:hint="cs"/>
          <w:b/>
          <w:bCs/>
          <w:color w:val="008E40"/>
          <w:rtl/>
          <w:lang w:bidi="ar-EG"/>
        </w:rPr>
        <w:t>ول</w:t>
      </w:r>
      <w:r w:rsidR="00DA6A26" w:rsidRPr="00FB1DA7">
        <w:rPr>
          <w:rFonts w:ascii="PT" w:hAnsi="PT"/>
          <w:b/>
          <w:bCs/>
          <w:color w:val="008E40"/>
          <w:lang w:bidi="ar-EG"/>
        </w:rPr>
        <w:t>:</w:t>
      </w:r>
    </w:p>
    <w:p w:rsidR="003C1828" w:rsidRDefault="003C1828" w:rsidP="00FB1DA7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يعتبر التمهيد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السابق والملاحق المرفقة بهذا العقد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جزء لا يتجزأ من هذا العقد </w:t>
      </w:r>
      <w:r w:rsidR="00DA6A26">
        <w:rPr>
          <w:rFonts w:ascii="Traditional Arabic" w:hAnsi="Traditional Arabic" w:cs="Traditional Arabic" w:hint="cs"/>
          <w:sz w:val="28"/>
          <w:szCs w:val="28"/>
          <w:rtl/>
        </w:rPr>
        <w:t>ومتمما لأحكامه وبنداً من بنوده.</w:t>
      </w:r>
    </w:p>
    <w:p w:rsidR="003C1828" w:rsidRPr="00370C1A" w:rsidRDefault="003C1828" w:rsidP="00DA6A26">
      <w:pPr>
        <w:ind w:left="-58"/>
        <w:jc w:val="lowKashida"/>
        <w:rPr>
          <w:rFonts w:cs="PT Bold Heading"/>
          <w:b/>
          <w:bCs/>
          <w:color w:val="008E40"/>
          <w:lang w:bidi="ar-EG"/>
        </w:rPr>
      </w:pP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DA6A26" w:rsidRPr="00370C1A">
        <w:rPr>
          <w:rFonts w:cs="PT Bold Heading" w:hint="cs"/>
          <w:b/>
          <w:bCs/>
          <w:color w:val="008E40"/>
          <w:rtl/>
          <w:lang w:bidi="ar-EG"/>
        </w:rPr>
        <w:t>الثاني:</w:t>
      </w: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نطاق </w:t>
      </w:r>
      <w:r w:rsidR="00DA6A26" w:rsidRPr="00370C1A">
        <w:rPr>
          <w:rFonts w:cs="PT Bold Heading" w:hint="cs"/>
          <w:b/>
          <w:bCs/>
          <w:color w:val="008E40"/>
          <w:rtl/>
          <w:lang w:bidi="ar-EG"/>
        </w:rPr>
        <w:t>المشروع</w:t>
      </w:r>
    </w:p>
    <w:p w:rsidR="003C1828" w:rsidRDefault="00F011BF" w:rsidP="00161E8B">
      <w:pPr>
        <w:spacing w:after="240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تعاون</w:t>
      </w:r>
      <w:r w:rsidR="003C1828">
        <w:rPr>
          <w:rFonts w:ascii="Traditional Arabic" w:hAnsi="Traditional Arabic" w:cs="Traditional Arabic"/>
          <w:sz w:val="28"/>
          <w:szCs w:val="28"/>
          <w:rtl/>
        </w:rPr>
        <w:t xml:space="preserve"> للتوظيف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6E75B5">
        <w:rPr>
          <w:rFonts w:ascii="Traditional Arabic" w:hAnsi="Traditional Arabic" w:cs="Traditional Arabic"/>
          <w:sz w:val="28"/>
          <w:szCs w:val="28"/>
          <w:rtl/>
        </w:rPr>
        <w:t>عن بعد</w:t>
      </w:r>
      <w:r w:rsidR="00D40D69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7F7737" w:rsidRPr="007F7737">
        <w:rPr>
          <w:rFonts w:ascii="Traditional Arabic" w:hAnsi="Traditional Arabic" w:cs="Traditional Arabic"/>
          <w:sz w:val="28"/>
          <w:szCs w:val="28"/>
          <w:rtl/>
        </w:rPr>
        <w:t>يخدم</w:t>
      </w:r>
      <w:r w:rsidR="00161E8B">
        <w:rPr>
          <w:rFonts w:ascii="Traditional Arabic" w:hAnsi="Traditional Arabic" w:cs="Traditional Arabic" w:hint="cs"/>
          <w:sz w:val="28"/>
          <w:szCs w:val="28"/>
          <w:rtl/>
        </w:rPr>
        <w:t xml:space="preserve"> النساء وذوي الإعاقة </w:t>
      </w:r>
      <w:r w:rsidR="003F32D0">
        <w:rPr>
          <w:rFonts w:ascii="Traditional Arabic" w:hAnsi="Traditional Arabic" w:cs="Traditional Arabic" w:hint="cs"/>
          <w:sz w:val="28"/>
          <w:szCs w:val="28"/>
          <w:rtl/>
        </w:rPr>
        <w:t xml:space="preserve">من خلال توفير الطرف الأول </w:t>
      </w:r>
      <w:r w:rsidR="00161E8B">
        <w:rPr>
          <w:rFonts w:ascii="Traditional Arabic" w:hAnsi="Traditional Arabic" w:cs="Traditional Arabic" w:hint="cs"/>
          <w:sz w:val="28"/>
          <w:szCs w:val="28"/>
          <w:rtl/>
        </w:rPr>
        <w:t>للموظفين والطرف الثاني للوظائف.</w:t>
      </w:r>
    </w:p>
    <w:p w:rsidR="003C1828" w:rsidRPr="00370C1A" w:rsidRDefault="003C1828" w:rsidP="00FB1DA7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البند الثالث: " </w:t>
      </w:r>
      <w:r w:rsidR="002F7742">
        <w:rPr>
          <w:rFonts w:cs="PT Bold Heading" w:hint="cs"/>
          <w:b/>
          <w:bCs/>
          <w:color w:val="008E40"/>
          <w:rtl/>
          <w:lang w:bidi="ar-EG"/>
        </w:rPr>
        <w:t>ا</w:t>
      </w:r>
      <w:r w:rsidR="002F7742" w:rsidRPr="00370C1A">
        <w:rPr>
          <w:rFonts w:cs="PT Bold Heading" w:hint="cs"/>
          <w:b/>
          <w:bCs/>
          <w:color w:val="008E40"/>
          <w:rtl/>
          <w:lang w:bidi="ar-EG"/>
        </w:rPr>
        <w:t>لتزامات</w:t>
      </w:r>
      <w:r w:rsidRPr="00370C1A">
        <w:rPr>
          <w:rFonts w:cs="PT Bold Heading" w:hint="cs"/>
          <w:b/>
          <w:bCs/>
          <w:color w:val="008E40"/>
          <w:rtl/>
          <w:lang w:bidi="ar-EG"/>
        </w:rPr>
        <w:t xml:space="preserve"> الطرف الأول"</w:t>
      </w:r>
    </w:p>
    <w:p w:rsidR="00161E8B" w:rsidRPr="00161E8B" w:rsidRDefault="00161E8B" w:rsidP="00E17540">
      <w:pPr>
        <w:pStyle w:val="ListParagraph1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دعم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الطرف الثاني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بالكوادر البشرية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المناسبة للوظائف التي يوفرها الطرف الثاني.</w:t>
      </w:r>
    </w:p>
    <w:p w:rsidR="00161E8B" w:rsidRDefault="00161E8B" w:rsidP="00E17540">
      <w:pPr>
        <w:pStyle w:val="ListParagraph1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توفير رابط لتسجيل طالبي الوظائف في عن طريق موقع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الطرف الثاني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161E8B" w:rsidRDefault="00161E8B" w:rsidP="00E17540">
      <w:pPr>
        <w:pStyle w:val="ListParagraph1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تخصيص نسخة من برنامج إي-تاسك 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>بالإضافة إلى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مستخدم شركة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 xml:space="preserve"> (</w:t>
      </w:r>
      <w:r w:rsidR="00E17540">
        <w:rPr>
          <w:rFonts w:ascii="Traditional Arabic" w:hAnsi="Traditional Arabic" w:cs="Traditional Arabic"/>
          <w:sz w:val="28"/>
          <w:szCs w:val="28"/>
        </w:rPr>
        <w:t>company user</w:t>
      </w:r>
      <w:r w:rsidR="00E17540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و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 xml:space="preserve">مستخدم موظف </w:t>
      </w:r>
      <w:r w:rsidR="00E17540">
        <w:rPr>
          <w:rFonts w:ascii="Traditional Arabic" w:hAnsi="Traditional Arabic" w:cs="Traditional Arabic"/>
          <w:sz w:val="28"/>
          <w:szCs w:val="28"/>
          <w:rtl/>
        </w:rPr>
        <w:t>(</w:t>
      </w:r>
      <w:r w:rsidR="00E17540">
        <w:rPr>
          <w:rFonts w:ascii="Traditional Arabic" w:hAnsi="Traditional Arabic" w:cs="Traditional Arabic"/>
          <w:sz w:val="28"/>
          <w:szCs w:val="28"/>
        </w:rPr>
        <w:t>employee user</w:t>
      </w:r>
      <w:r w:rsidR="00E17540">
        <w:rPr>
          <w:rFonts w:ascii="Traditional Arabic" w:hAnsi="Traditional Arabic" w:cs="Traditional Arabic" w:hint="cs"/>
          <w:sz w:val="28"/>
          <w:szCs w:val="28"/>
          <w:rtl/>
          <w:lang w:bidi="ar-EG"/>
        </w:rPr>
        <w:t>)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 xml:space="preserve"> مع كل عملية توظيف عن بعد تتم عن طريق الطرف الأول.</w:t>
      </w:r>
    </w:p>
    <w:p w:rsidR="00161E8B" w:rsidRDefault="00161E8B" w:rsidP="00E17540">
      <w:pPr>
        <w:pStyle w:val="ListParagraph1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توفير وسائل الشرح </w:t>
      </w:r>
      <w:r w:rsidRPr="00161E8B">
        <w:rPr>
          <w:rFonts w:ascii="Traditional Arabic" w:hAnsi="Traditional Arabic" w:cs="Traditional Arabic" w:hint="cs"/>
          <w:sz w:val="28"/>
          <w:szCs w:val="28"/>
          <w:rtl/>
        </w:rPr>
        <w:t>(فيديو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/ </w:t>
      </w:r>
      <w:r w:rsidRPr="00161E8B">
        <w:rPr>
          <w:rFonts w:ascii="Traditional Arabic" w:hAnsi="Traditional Arabic" w:cs="Traditional Arabic" w:hint="cs"/>
          <w:sz w:val="28"/>
          <w:szCs w:val="28"/>
          <w:rtl/>
        </w:rPr>
        <w:t>تصاميم)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لتفعيل العمل على برنامج إي-تاسك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17540" w:rsidRDefault="00161E8B" w:rsidP="00E17540">
      <w:pPr>
        <w:pStyle w:val="ListParagraph1"/>
        <w:numPr>
          <w:ilvl w:val="0"/>
          <w:numId w:val="14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161E8B">
        <w:rPr>
          <w:rFonts w:ascii="Traditional Arabic" w:hAnsi="Traditional Arabic" w:cs="Traditional Arabic"/>
          <w:sz w:val="28"/>
          <w:szCs w:val="28"/>
          <w:rtl/>
        </w:rPr>
        <w:t>نشر خبر الاتفاقية بصفحات التواصل الاجتماعي الخاصة بالمشروع.</w:t>
      </w:r>
    </w:p>
    <w:p w:rsidR="003C1828" w:rsidRDefault="00161E8B" w:rsidP="00E17540">
      <w:pPr>
        <w:pStyle w:val="ListParagraph1"/>
        <w:numPr>
          <w:ilvl w:val="0"/>
          <w:numId w:val="14"/>
        </w:numPr>
        <w:jc w:val="lowKashida"/>
        <w:rPr>
          <w:rFonts w:ascii="Traditional Arabic" w:hAnsi="Traditional Arabic" w:cs="Traditional Arabic"/>
          <w:rtl/>
        </w:rPr>
      </w:pP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إرسال تقرير بأسماء الموظفين الذين تم تعيينهم من قبل 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>الطرف الأول</w:t>
      </w:r>
      <w:r w:rsidRPr="00161E8B">
        <w:rPr>
          <w:rFonts w:ascii="Traditional Arabic" w:hAnsi="Traditional Arabic" w:cs="Traditional Arabic"/>
          <w:sz w:val="28"/>
          <w:szCs w:val="28"/>
          <w:rtl/>
        </w:rPr>
        <w:t xml:space="preserve"> للتوثيق.</w:t>
      </w:r>
    </w:p>
    <w:p w:rsidR="00AE1C37" w:rsidRDefault="00AE1C37" w:rsidP="006F18B1">
      <w:pPr>
        <w:pStyle w:val="ListParagraph1"/>
        <w:ind w:left="0"/>
        <w:jc w:val="lowKashida"/>
        <w:rPr>
          <w:rFonts w:ascii="Traditional Arabic" w:hAnsi="Traditional Arabic" w:cs="Traditional Arabic"/>
          <w:rtl/>
        </w:rPr>
      </w:pPr>
    </w:p>
    <w:p w:rsidR="00AE1C37" w:rsidRPr="00370C1A" w:rsidRDefault="00AE1C37" w:rsidP="006F18B1">
      <w:pPr>
        <w:pStyle w:val="ListParagraph1"/>
        <w:ind w:left="0"/>
        <w:jc w:val="lowKashida"/>
        <w:rPr>
          <w:rFonts w:ascii="Traditional Arabic" w:hAnsi="Traditional Arabic" w:cs="Traditional Arabic"/>
        </w:rPr>
      </w:pPr>
    </w:p>
    <w:p w:rsidR="00370C1A" w:rsidRPr="00370C1A" w:rsidRDefault="00370C1A" w:rsidP="00370C1A">
      <w:pPr>
        <w:ind w:left="-58"/>
        <w:jc w:val="lowKashida"/>
        <w:rPr>
          <w:rFonts w:cs="PT Bold Heading"/>
          <w:b/>
          <w:bCs/>
          <w:color w:val="008E40"/>
          <w:sz w:val="22"/>
          <w:szCs w:val="22"/>
          <w:rtl/>
          <w:lang w:bidi="ar-EG"/>
        </w:rPr>
      </w:pPr>
    </w:p>
    <w:p w:rsidR="00ED1A7F" w:rsidRDefault="00ED1A7F" w:rsidP="00616AAE">
      <w:pPr>
        <w:jc w:val="lowKashida"/>
        <w:rPr>
          <w:rFonts w:cs="PT Bold Heading"/>
          <w:b/>
          <w:bCs/>
          <w:color w:val="008E40"/>
          <w:rtl/>
          <w:lang w:bidi="ar-EG"/>
        </w:rPr>
      </w:pPr>
    </w:p>
    <w:p w:rsidR="00DB37E5" w:rsidRDefault="00DB37E5" w:rsidP="00370C1A">
      <w:pPr>
        <w:ind w:left="-58"/>
        <w:jc w:val="lowKashida"/>
        <w:rPr>
          <w:rFonts w:cs="PT Bold Heading"/>
          <w:b/>
          <w:bCs/>
          <w:color w:val="008E40"/>
          <w:rtl/>
          <w:lang w:bidi="ar-EG"/>
        </w:rPr>
      </w:pPr>
    </w:p>
    <w:p w:rsidR="003C1828" w:rsidRDefault="003C1828" w:rsidP="00370C1A">
      <w:pPr>
        <w:ind w:left="-58"/>
        <w:jc w:val="lowKashida"/>
        <w:rPr>
          <w:rFonts w:ascii="Traditional Arabic" w:hAnsi="Traditional Arabic" w:cs="Traditional Arabic"/>
          <w:b/>
          <w:bCs/>
          <w:color w:val="F79646"/>
          <w:sz w:val="34"/>
          <w:szCs w:val="34"/>
        </w:rPr>
      </w:pPr>
      <w:bookmarkStart w:id="0" w:name="_GoBack"/>
      <w:bookmarkEnd w:id="0"/>
      <w:r w:rsidRPr="00370C1A">
        <w:rPr>
          <w:rFonts w:cs="PT Bold Heading" w:hint="cs"/>
          <w:b/>
          <w:bCs/>
          <w:color w:val="008E40"/>
          <w:rtl/>
          <w:lang w:bidi="ar-EG"/>
        </w:rPr>
        <w:t>البند الرابع: " التزامات الطرف الثاني"</w:t>
      </w:r>
    </w:p>
    <w:p w:rsidR="00D21B42" w:rsidRDefault="00651256" w:rsidP="00964384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="008A3B75">
        <w:rPr>
          <w:rFonts w:ascii="Traditional Arabic" w:hAnsi="Traditional Arabic" w:cs="Traditional Arabic" w:hint="cs"/>
          <w:sz w:val="28"/>
          <w:szCs w:val="28"/>
          <w:rtl/>
        </w:rPr>
        <w:t>عي</w:t>
      </w:r>
      <w:r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="008A3B75">
        <w:rPr>
          <w:rFonts w:ascii="Traditional Arabic" w:hAnsi="Traditional Arabic" w:cs="Traditional Arabic" w:hint="cs"/>
          <w:sz w:val="28"/>
          <w:szCs w:val="28"/>
          <w:rtl/>
        </w:rPr>
        <w:t>ن</w:t>
      </w:r>
      <w:r w:rsidR="00D21B42">
        <w:rPr>
          <w:rFonts w:ascii="Traditional Arabic" w:hAnsi="Traditional Arabic" w:cs="Traditional Arabic"/>
          <w:sz w:val="28"/>
          <w:szCs w:val="28"/>
          <w:rtl/>
        </w:rPr>
        <w:t xml:space="preserve"> موظف </w:t>
      </w:r>
      <w:r w:rsidR="00964384"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="00D21B42">
        <w:rPr>
          <w:rFonts w:ascii="Traditional Arabic" w:hAnsi="Traditional Arabic" w:cs="Traditional Arabic"/>
          <w:sz w:val="28"/>
          <w:szCs w:val="28"/>
          <w:rtl/>
        </w:rPr>
        <w:t xml:space="preserve">لمشروع (منسق </w:t>
      </w:r>
      <w:r w:rsidR="00D21B42">
        <w:rPr>
          <w:rFonts w:ascii="Traditional Arabic" w:hAnsi="Traditional Arabic" w:cs="Traditional Arabic" w:hint="cs"/>
          <w:sz w:val="28"/>
          <w:szCs w:val="28"/>
          <w:rtl/>
        </w:rPr>
        <w:t>ارتباط)</w:t>
      </w:r>
      <w:r w:rsidR="00D21B4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21B42">
        <w:rPr>
          <w:rFonts w:ascii="Traditional Arabic" w:hAnsi="Traditional Arabic" w:cs="Traditional Arabic" w:hint="cs"/>
          <w:sz w:val="28"/>
          <w:szCs w:val="28"/>
          <w:rtl/>
        </w:rPr>
        <w:t>بين أطراف</w:t>
      </w:r>
      <w:r w:rsidR="00D21B4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D21B42">
        <w:rPr>
          <w:rFonts w:ascii="Traditional Arabic" w:hAnsi="Traditional Arabic" w:cs="Traditional Arabic" w:hint="cs"/>
          <w:sz w:val="28"/>
          <w:szCs w:val="28"/>
          <w:rtl/>
        </w:rPr>
        <w:t>المشروع.</w:t>
      </w:r>
    </w:p>
    <w:p w:rsidR="00FC6C5B" w:rsidRPr="00E17540" w:rsidRDefault="00FC6C5B" w:rsidP="0056593B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17540">
        <w:rPr>
          <w:rFonts w:ascii="Traditional Arabic" w:hAnsi="Traditional Arabic" w:cs="Traditional Arabic" w:hint="cs"/>
          <w:sz w:val="28"/>
          <w:szCs w:val="28"/>
          <w:rtl/>
        </w:rPr>
        <w:t>نشر الرابط الم</w:t>
      </w:r>
      <w:r w:rsidR="00E17540" w:rsidRPr="00E17540">
        <w:rPr>
          <w:rFonts w:ascii="Traditional Arabic" w:hAnsi="Traditional Arabic" w:cs="Traditional Arabic" w:hint="cs"/>
          <w:sz w:val="28"/>
          <w:szCs w:val="28"/>
          <w:rtl/>
        </w:rPr>
        <w:t>خصص لتسجيل بيانات طالبي الوظائف عبر قنوات التواصل المتاحة لديه.</w:t>
      </w:r>
    </w:p>
    <w:p w:rsidR="00FC6C5B" w:rsidRDefault="00FC6C5B" w:rsidP="00FC6C5B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FC6C5B">
        <w:rPr>
          <w:rFonts w:ascii="Traditional Arabic" w:hAnsi="Traditional Arabic" w:cs="Traditional Arabic"/>
          <w:sz w:val="28"/>
          <w:szCs w:val="28"/>
          <w:rtl/>
        </w:rPr>
        <w:t xml:space="preserve">المساندة في تنفيذ </w:t>
      </w:r>
      <w:r w:rsidRPr="00FC6C5B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FC6C5B">
        <w:rPr>
          <w:rFonts w:ascii="Traditional Arabic" w:hAnsi="Traditional Arabic" w:cs="Traditional Arabic"/>
          <w:sz w:val="28"/>
          <w:szCs w:val="28"/>
          <w:rtl/>
        </w:rPr>
        <w:t xml:space="preserve">حملة </w:t>
      </w:r>
      <w:r w:rsidRPr="00FC6C5B">
        <w:rPr>
          <w:rFonts w:ascii="Traditional Arabic" w:hAnsi="Traditional Arabic" w:cs="Traditional Arabic" w:hint="cs"/>
          <w:sz w:val="28"/>
          <w:szCs w:val="28"/>
          <w:rtl/>
        </w:rPr>
        <w:t>ال</w:t>
      </w:r>
      <w:r w:rsidRPr="00FC6C5B">
        <w:rPr>
          <w:rFonts w:ascii="Traditional Arabic" w:hAnsi="Traditional Arabic" w:cs="Traditional Arabic"/>
          <w:sz w:val="28"/>
          <w:szCs w:val="28"/>
          <w:rtl/>
        </w:rPr>
        <w:t xml:space="preserve">تسويقية للمشروع حسب الإمكانات المتاحة بالتعاون مع </w:t>
      </w:r>
      <w:proofErr w:type="spellStart"/>
      <w:r w:rsidRPr="00FC6C5B">
        <w:rPr>
          <w:rFonts w:ascii="Traditional Arabic" w:hAnsi="Traditional Arabic" w:cs="Traditional Arabic"/>
          <w:sz w:val="28"/>
          <w:szCs w:val="28"/>
          <w:rtl/>
        </w:rPr>
        <w:t>كيوفيجن</w:t>
      </w:r>
      <w:proofErr w:type="spellEnd"/>
      <w:r w:rsidR="00964384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E17540" w:rsidRPr="00E17540" w:rsidRDefault="00E17540" w:rsidP="00E17540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17540">
        <w:rPr>
          <w:rFonts w:ascii="Traditional Arabic" w:hAnsi="Traditional Arabic" w:cs="Traditional Arabic"/>
          <w:sz w:val="28"/>
          <w:szCs w:val="28"/>
          <w:rtl/>
        </w:rPr>
        <w:t xml:space="preserve"> إرسال توثيق صورة من عقد التوظيف، أو خطاب بأسماء جميع الموظفين السعوديين الذين يتم توظيفهم </w:t>
      </w:r>
      <w:r>
        <w:rPr>
          <w:rFonts w:ascii="Traditional Arabic" w:hAnsi="Traditional Arabic" w:cs="Traditional Arabic" w:hint="cs"/>
          <w:sz w:val="28"/>
          <w:szCs w:val="28"/>
          <w:rtl/>
        </w:rPr>
        <w:t>عن طريق إي-تاسك</w:t>
      </w:r>
      <w:r w:rsidRPr="00E1754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17540" w:rsidRPr="00E17540" w:rsidRDefault="00E17540" w:rsidP="00E17540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17540">
        <w:rPr>
          <w:rFonts w:ascii="Traditional Arabic" w:hAnsi="Traditional Arabic" w:cs="Traditional Arabic"/>
          <w:sz w:val="28"/>
          <w:szCs w:val="28"/>
          <w:rtl/>
        </w:rPr>
        <w:t xml:space="preserve"> إشهار الاتفاقية بكل الوسائل المتاحة لدى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الطرف الثاني</w:t>
      </w:r>
      <w:r w:rsidRPr="00E1754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E17540" w:rsidRPr="00FC6C5B" w:rsidRDefault="00E17540" w:rsidP="00E17540">
      <w:pPr>
        <w:pStyle w:val="ListParagraph1"/>
        <w:numPr>
          <w:ilvl w:val="0"/>
          <w:numId w:val="10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E17540">
        <w:rPr>
          <w:rFonts w:ascii="Traditional Arabic" w:hAnsi="Traditional Arabic" w:cs="Traditional Arabic"/>
          <w:sz w:val="28"/>
          <w:szCs w:val="28"/>
          <w:rtl/>
        </w:rPr>
        <w:t xml:space="preserve"> وضع شعار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إي-تاسك </w:t>
      </w:r>
      <w:r w:rsidRPr="00E17540">
        <w:rPr>
          <w:rFonts w:ascii="Traditional Arabic" w:hAnsi="Traditional Arabic" w:cs="Traditional Arabic"/>
          <w:sz w:val="28"/>
          <w:szCs w:val="28"/>
          <w:rtl/>
        </w:rPr>
        <w:t xml:space="preserve">بموقع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الطرف الثاني</w:t>
      </w:r>
      <w:r w:rsidRPr="00E17540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C1828" w:rsidRPr="000E0489" w:rsidRDefault="000E0489" w:rsidP="000E0489">
      <w:pPr>
        <w:ind w:left="-58"/>
        <w:jc w:val="lowKashida"/>
        <w:rPr>
          <w:rFonts w:cs="PT Bold Heading"/>
          <w:b/>
          <w:bCs/>
          <w:color w:val="008E40"/>
          <w:lang w:bidi="ar-EG"/>
        </w:rPr>
      </w:pPr>
      <w:r>
        <w:rPr>
          <w:rFonts w:cs="PT Bold Heading" w:hint="cs"/>
          <w:b/>
          <w:bCs/>
          <w:color w:val="008E40"/>
          <w:rtl/>
          <w:lang w:bidi="ar-EG"/>
        </w:rPr>
        <w:t>البند الخامس: ضوابط عامة</w:t>
      </w:r>
    </w:p>
    <w:p w:rsidR="003C1828" w:rsidRDefault="003C1828" w:rsidP="00E17540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الطرف الأول يملك حقوق هذا المشروع والشراكة مع 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>الطرف الثاني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17540">
        <w:rPr>
          <w:rFonts w:ascii="Traditional Arabic" w:hAnsi="Traditional Arabic" w:cs="Traditional Arabic" w:hint="cs"/>
          <w:sz w:val="28"/>
          <w:szCs w:val="28"/>
          <w:rtl/>
        </w:rPr>
        <w:t>محصورة في الاسماء الواردة منه وبمنطقته فقط.</w:t>
      </w:r>
    </w:p>
    <w:p w:rsidR="003C1828" w:rsidRDefault="003C1828" w:rsidP="00AB040C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/>
          <w:sz w:val="28"/>
          <w:szCs w:val="28"/>
          <w:rtl/>
        </w:rPr>
        <w:t>يعتبر هذا الاتفاق شراكة بين الطرفين في مشروع (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 xml:space="preserve">توظيف </w:t>
      </w:r>
      <w:r>
        <w:rPr>
          <w:rFonts w:ascii="Traditional Arabic" w:hAnsi="Traditional Arabic" w:cs="Traditional Arabic"/>
          <w:sz w:val="28"/>
          <w:szCs w:val="28"/>
          <w:rtl/>
        </w:rPr>
        <w:t>و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 xml:space="preserve">إدارة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العمل عن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بعد)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فترة سريان هذا العقد فقط</w:t>
      </w:r>
      <w:r w:rsidR="005A2C7A">
        <w:rPr>
          <w:rFonts w:ascii="Traditional Arabic" w:hAnsi="Traditional Arabic" w:cs="Traditional Arabic"/>
          <w:sz w:val="28"/>
          <w:szCs w:val="28"/>
          <w:rtl/>
        </w:rPr>
        <w:t xml:space="preserve"> ولا يعتبر أو يفسر بأي حال</w:t>
      </w:r>
      <w:r w:rsidR="005A2C7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من الأحوال على انه شراكة في باقي أعمالهما أو أنشطتهما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الأخرى.</w:t>
      </w:r>
    </w:p>
    <w:p w:rsidR="003C1828" w:rsidRDefault="003C1828" w:rsidP="00AB040C">
      <w:pPr>
        <w:pStyle w:val="ListParagraph1"/>
        <w:numPr>
          <w:ilvl w:val="0"/>
          <w:numId w:val="11"/>
        </w:numPr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اتفق الطرفان ان يجتهدا في إطلاق </w:t>
      </w:r>
      <w:r w:rsidR="00AB040C">
        <w:rPr>
          <w:rFonts w:ascii="Traditional Arabic" w:hAnsi="Traditional Arabic" w:cs="Traditional Arabic" w:hint="cs"/>
          <w:sz w:val="28"/>
          <w:szCs w:val="28"/>
          <w:rtl/>
        </w:rPr>
        <w:t>خبر الاتفاقية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 اعلامياً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حسب الامكانات </w:t>
      </w:r>
      <w:r w:rsidR="000E0489">
        <w:rPr>
          <w:rFonts w:ascii="Traditional Arabic" w:hAnsi="Traditional Arabic" w:cs="Traditional Arabic" w:hint="cs"/>
          <w:sz w:val="28"/>
          <w:szCs w:val="28"/>
          <w:rtl/>
        </w:rPr>
        <w:t>المتاحة.</w:t>
      </w:r>
    </w:p>
    <w:p w:rsidR="00E4394A" w:rsidRDefault="000C2438" w:rsidP="004E1400">
      <w:pPr>
        <w:pStyle w:val="ListParagraph1"/>
        <w:numPr>
          <w:ilvl w:val="0"/>
          <w:numId w:val="11"/>
        </w:numPr>
        <w:spacing w:after="240"/>
        <w:jc w:val="lowKashida"/>
        <w:rPr>
          <w:rFonts w:cs="PT Bold Heading"/>
          <w:b/>
          <w:bCs/>
          <w:color w:val="008E40"/>
          <w:lang w:bidi="ar-EG"/>
        </w:rPr>
      </w:pPr>
      <w:r w:rsidRPr="00E4394A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3C1828" w:rsidRPr="00E4394A">
        <w:rPr>
          <w:rFonts w:ascii="Traditional Arabic" w:hAnsi="Traditional Arabic" w:cs="Traditional Arabic"/>
          <w:sz w:val="28"/>
          <w:szCs w:val="28"/>
          <w:rtl/>
        </w:rPr>
        <w:t xml:space="preserve">تفق الطرفان على الحفاظ على سرية كل المعلومات والمواد التي تم تداولها وتبادلها بينهما بخصوص هذا </w:t>
      </w:r>
      <w:r w:rsidR="000E0489" w:rsidRPr="00E4394A">
        <w:rPr>
          <w:rFonts w:ascii="Traditional Arabic" w:hAnsi="Traditional Arabic" w:cs="Traditional Arabic" w:hint="cs"/>
          <w:sz w:val="28"/>
          <w:szCs w:val="28"/>
          <w:rtl/>
        </w:rPr>
        <w:t>المشروع.</w:t>
      </w:r>
    </w:p>
    <w:p w:rsidR="003C1828" w:rsidRPr="00E4394A" w:rsidRDefault="003C1828" w:rsidP="00E4394A">
      <w:pPr>
        <w:pStyle w:val="ListParagraph1"/>
        <w:spacing w:after="240"/>
        <w:ind w:left="0"/>
        <w:jc w:val="lowKashida"/>
        <w:rPr>
          <w:rFonts w:cs="PT Bold Heading"/>
          <w:b/>
          <w:bCs/>
          <w:color w:val="008E40"/>
          <w:lang w:bidi="ar-EG"/>
        </w:rPr>
      </w:pPr>
      <w:r w:rsidRPr="00E4394A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0E0489" w:rsidRPr="00E4394A">
        <w:rPr>
          <w:rFonts w:cs="PT Bold Heading" w:hint="cs"/>
          <w:b/>
          <w:bCs/>
          <w:color w:val="008E40"/>
          <w:rtl/>
          <w:lang w:bidi="ar-EG"/>
        </w:rPr>
        <w:t>السادس: العائدات المالية وتوزيعها</w:t>
      </w:r>
    </w:p>
    <w:p w:rsidR="003C1828" w:rsidRPr="00E4394A" w:rsidRDefault="003C1828" w:rsidP="00665C74">
      <w:pPr>
        <w:pStyle w:val="ListParagraph1"/>
        <w:ind w:left="-58"/>
        <w:jc w:val="lowKashida"/>
        <w:rPr>
          <w:rFonts w:ascii="Traditional Arabic" w:hAnsi="Traditional Arabic" w:cs="Traditional Arabic"/>
          <w:sz w:val="28"/>
          <w:szCs w:val="28"/>
          <w:highlight w:val="green"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   </w:t>
      </w:r>
      <w:r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يتوقع الطرفان للمشروع عائدات مالية من </w:t>
      </w:r>
      <w:r w:rsidR="000E0489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الآتي:</w:t>
      </w:r>
      <w:r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 </w:t>
      </w:r>
    </w:p>
    <w:p w:rsidR="000C2438" w:rsidRPr="00E4394A" w:rsidRDefault="000C2438" w:rsidP="000C2438">
      <w:pPr>
        <w:pStyle w:val="ListParagraph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  <w:highlight w:val="green"/>
        </w:rPr>
      </w:pPr>
      <w:r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العا</w:t>
      </w:r>
      <w:r w:rsidR="003A5688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ئدات المالية للمشروع تشمل: قيمة</w:t>
      </w:r>
      <w:r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 الاشتراك </w:t>
      </w:r>
      <w:r w:rsidR="003A5688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الشهري والرعايات</w:t>
      </w:r>
      <w:r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 إن توفرت للمشروع</w:t>
      </w:r>
      <w:proofErr w:type="gramStart"/>
      <w:r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 ..</w:t>
      </w:r>
      <w:proofErr w:type="gramEnd"/>
    </w:p>
    <w:p w:rsidR="00BC2F74" w:rsidRPr="00E4394A" w:rsidRDefault="000C2438" w:rsidP="000C2438">
      <w:pPr>
        <w:pStyle w:val="ListParagraph"/>
        <w:numPr>
          <w:ilvl w:val="0"/>
          <w:numId w:val="12"/>
        </w:numPr>
        <w:jc w:val="lowKashida"/>
        <w:rPr>
          <w:rFonts w:ascii="Traditional Arabic" w:hAnsi="Traditional Arabic" w:cs="Traditional Arabic"/>
          <w:sz w:val="28"/>
          <w:szCs w:val="28"/>
          <w:highlight w:val="green"/>
        </w:rPr>
      </w:pPr>
      <w:r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بعد خصم حصة وزارة </w:t>
      </w:r>
      <w:r w:rsidR="003A5688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العمل من</w:t>
      </w:r>
      <w:r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 الاشتراك الشهري 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>توز</w:t>
      </w:r>
      <w:r w:rsidR="00BB5983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ع</w:t>
      </w:r>
      <w:r w:rsidR="003C1828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 العائدات المالية لهذا </w:t>
      </w:r>
      <w:r w:rsidR="00BB5983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المشروع 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>بين</w:t>
      </w:r>
      <w:r w:rsidR="00BB5983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 الطرفين </w:t>
      </w:r>
      <w:r w:rsidR="003F3067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 xml:space="preserve">كما يلي 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>(</w:t>
      </w:r>
      <w:r w:rsidR="003F3067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60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 </w:t>
      </w:r>
      <w:r w:rsidR="00BB5983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%)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 للطرف الأول و(</w:t>
      </w:r>
      <w:r w:rsidR="003F3067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40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 </w:t>
      </w:r>
      <w:r w:rsidR="00BB5983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%)</w:t>
      </w:r>
      <w:r w:rsidR="00BB5983" w:rsidRPr="00E4394A">
        <w:rPr>
          <w:rFonts w:ascii="Traditional Arabic" w:hAnsi="Traditional Arabic" w:cs="Traditional Arabic"/>
          <w:sz w:val="28"/>
          <w:szCs w:val="28"/>
          <w:highlight w:val="green"/>
          <w:rtl/>
        </w:rPr>
        <w:t xml:space="preserve"> للطرف الثاني</w:t>
      </w:r>
      <w:r w:rsidR="00BB5983" w:rsidRPr="00E4394A">
        <w:rPr>
          <w:rFonts w:ascii="Traditional Arabic" w:hAnsi="Traditional Arabic" w:cs="Traditional Arabic" w:hint="cs"/>
          <w:sz w:val="28"/>
          <w:szCs w:val="28"/>
          <w:highlight w:val="green"/>
          <w:rtl/>
        </w:rPr>
        <w:t>.</w:t>
      </w:r>
    </w:p>
    <w:p w:rsidR="003C1828" w:rsidRPr="000E0489" w:rsidRDefault="003C1828" w:rsidP="00E4394A">
      <w:pPr>
        <w:jc w:val="lowKashida"/>
        <w:rPr>
          <w:rFonts w:cs="PT Bold Heading"/>
          <w:b/>
          <w:bCs/>
          <w:color w:val="008E40"/>
          <w:lang w:bidi="ar-EG"/>
        </w:rPr>
      </w:pPr>
      <w:r w:rsidRPr="000E0489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1C6B4C" w:rsidRPr="000E0489">
        <w:rPr>
          <w:rFonts w:cs="PT Bold Heading" w:hint="cs"/>
          <w:b/>
          <w:bCs/>
          <w:color w:val="008E40"/>
          <w:rtl/>
          <w:lang w:bidi="ar-EG"/>
        </w:rPr>
        <w:t>الس</w:t>
      </w:r>
      <w:r w:rsidR="001C6B4C">
        <w:rPr>
          <w:rFonts w:cs="PT Bold Heading" w:hint="cs"/>
          <w:b/>
          <w:bCs/>
          <w:color w:val="008E40"/>
          <w:rtl/>
          <w:lang w:bidi="ar-EG"/>
        </w:rPr>
        <w:t>ابع</w:t>
      </w:r>
      <w:r w:rsidR="001C6B4C" w:rsidRPr="000E0489">
        <w:rPr>
          <w:rFonts w:cs="PT Bold Heading" w:hint="cs"/>
          <w:b/>
          <w:bCs/>
          <w:color w:val="008E40"/>
          <w:rtl/>
          <w:lang w:bidi="ar-EG"/>
        </w:rPr>
        <w:t>:</w:t>
      </w:r>
      <w:r w:rsidR="00E4394A">
        <w:rPr>
          <w:rFonts w:cs="PT Bold Heading" w:hint="cs"/>
          <w:b/>
          <w:bCs/>
          <w:color w:val="008E40"/>
          <w:rtl/>
          <w:lang w:bidi="ar-EG"/>
        </w:rPr>
        <w:t xml:space="preserve"> مدة العقد</w:t>
      </w:r>
    </w:p>
    <w:p w:rsidR="007F728A" w:rsidRDefault="003C1828" w:rsidP="00E4394A">
      <w:pPr>
        <w:pStyle w:val="ListParagraph1"/>
        <w:spacing w:after="240"/>
        <w:ind w:left="-58"/>
        <w:jc w:val="lowKashida"/>
        <w:rPr>
          <w:rFonts w:cs="PT Bold Heading"/>
          <w:b/>
          <w:bCs/>
          <w:color w:val="008E40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 xml:space="preserve"> اتفق الطرفان أن مدة </w:t>
      </w:r>
      <w:r w:rsidR="00E4394A">
        <w:rPr>
          <w:rFonts w:ascii="Traditional Arabic" w:hAnsi="Traditional Arabic" w:cs="Traditional Arabic" w:hint="cs"/>
          <w:sz w:val="28"/>
          <w:szCs w:val="28"/>
          <w:rtl/>
        </w:rPr>
        <w:t>العقد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8574E">
        <w:rPr>
          <w:rFonts w:ascii="Traditional Arabic" w:hAnsi="Traditional Arabic" w:cs="Traditional Arabic" w:hint="cs"/>
          <w:sz w:val="28"/>
          <w:szCs w:val="28"/>
          <w:rtl/>
        </w:rPr>
        <w:t>سنة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هجرية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تبدأ </w:t>
      </w:r>
      <w:r w:rsidR="00E4394A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تاريخ التوقيع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>ويجدد العقد تلقائيا</w:t>
      </w:r>
      <w:r w:rsidR="007F728A" w:rsidRPr="00B844EE"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 xml:space="preserve"> بموافقة الطرفين مالم يخطر </w:t>
      </w:r>
      <w:r w:rsidR="007F728A" w:rsidRPr="00B844EE"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>حد الطرفين الطرف الآخر كتابيا</w:t>
      </w:r>
      <w:r w:rsidR="007F728A" w:rsidRPr="00B844EE">
        <w:rPr>
          <w:rFonts w:ascii="Traditional Arabic" w:hAnsi="Traditional Arabic" w:cs="Traditional Arabic" w:hint="cs"/>
          <w:sz w:val="28"/>
          <w:szCs w:val="28"/>
          <w:rtl/>
        </w:rPr>
        <w:t>ً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 xml:space="preserve"> بعدم رغبته في التجديد</w:t>
      </w:r>
      <w:r w:rsidR="00E4394A">
        <w:rPr>
          <w:rFonts w:ascii="Traditional Arabic" w:hAnsi="Traditional Arabic" w:cs="Traditional Arabic" w:hint="cs"/>
          <w:sz w:val="28"/>
          <w:szCs w:val="28"/>
          <w:rtl/>
        </w:rPr>
        <w:t xml:space="preserve"> في فترة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4394A" w:rsidRPr="00B844EE">
        <w:rPr>
          <w:rFonts w:ascii="Traditional Arabic" w:hAnsi="Traditional Arabic" w:cs="Traditional Arabic" w:hint="cs"/>
          <w:sz w:val="28"/>
          <w:szCs w:val="28"/>
          <w:rtl/>
        </w:rPr>
        <w:t>(60)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 xml:space="preserve"> يوم من </w:t>
      </w:r>
      <w:r w:rsidR="007F728A" w:rsidRPr="00B844EE"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>نتهاء التعاقد</w:t>
      </w:r>
      <w:r w:rsidR="00E4394A">
        <w:rPr>
          <w:rFonts w:ascii="Traditional Arabic" w:hAnsi="Traditional Arabic" w:cs="Traditional Arabic" w:hint="cs"/>
          <w:sz w:val="28"/>
          <w:szCs w:val="28"/>
          <w:rtl/>
        </w:rPr>
        <w:t xml:space="preserve"> بحد أقصى</w:t>
      </w:r>
      <w:r w:rsidR="007F728A" w:rsidRPr="00B844EE">
        <w:rPr>
          <w:rFonts w:ascii="Traditional Arabic" w:hAnsi="Traditional Arabic" w:cs="Traditional Arabic"/>
          <w:sz w:val="28"/>
          <w:szCs w:val="28"/>
          <w:rtl/>
        </w:rPr>
        <w:t>.</w:t>
      </w:r>
    </w:p>
    <w:p w:rsidR="003C1828" w:rsidRPr="001C6B4C" w:rsidRDefault="003C1828" w:rsidP="007F728A">
      <w:pPr>
        <w:pStyle w:val="ListParagraph1"/>
        <w:spacing w:after="240"/>
        <w:ind w:left="-58"/>
        <w:jc w:val="lowKashida"/>
        <w:rPr>
          <w:rFonts w:cs="PT Bold Heading"/>
          <w:b/>
          <w:bCs/>
          <w:color w:val="008E40"/>
          <w:lang w:bidi="ar-EG"/>
        </w:rPr>
      </w:pPr>
      <w:r w:rsidRPr="001C6B4C">
        <w:rPr>
          <w:rFonts w:cs="PT Bold Heading" w:hint="cs"/>
          <w:b/>
          <w:bCs/>
          <w:color w:val="008E40"/>
          <w:rtl/>
          <w:lang w:bidi="ar-EG"/>
        </w:rPr>
        <w:t xml:space="preserve">البند </w:t>
      </w:r>
      <w:r w:rsidR="001C6B4C">
        <w:rPr>
          <w:rFonts w:cs="PT Bold Heading" w:hint="cs"/>
          <w:b/>
          <w:bCs/>
          <w:color w:val="008E40"/>
          <w:rtl/>
          <w:lang w:bidi="ar-EG"/>
        </w:rPr>
        <w:t>الثامن: النزاع أو الخلاف</w:t>
      </w:r>
    </w:p>
    <w:p w:rsidR="003C1828" w:rsidRDefault="003C1828" w:rsidP="00CE4E17">
      <w:pPr>
        <w:pStyle w:val="ListParagraph1"/>
        <w:ind w:left="-58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اتفق الطرف</w:t>
      </w:r>
      <w:r w:rsidR="004C1F1B">
        <w:rPr>
          <w:rFonts w:ascii="Traditional Arabic" w:hAnsi="Traditional Arabic" w:cs="Traditional Arabic"/>
          <w:sz w:val="28"/>
          <w:szCs w:val="28"/>
          <w:rtl/>
        </w:rPr>
        <w:t xml:space="preserve">ان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على</w:t>
      </w:r>
      <w:r w:rsidR="004C1F1B">
        <w:rPr>
          <w:rFonts w:ascii="Traditional Arabic" w:hAnsi="Traditional Arabic" w:cs="Traditional Arabic"/>
          <w:sz w:val="28"/>
          <w:szCs w:val="28"/>
          <w:rtl/>
        </w:rPr>
        <w:t xml:space="preserve"> أن أي نزاع يحدث بينهما ل</w:t>
      </w:r>
      <w:r w:rsidR="004C1F1B">
        <w:rPr>
          <w:rFonts w:ascii="Traditional Arabic" w:hAnsi="Traditional Arabic" w:cs="Traditional Arabic" w:hint="cs"/>
          <w:sz w:val="28"/>
          <w:szCs w:val="28"/>
          <w:rtl/>
        </w:rPr>
        <w:t xml:space="preserve">ا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قدر الله يتم حله بالطرق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الودية،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فإذا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تعذر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ذلك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يتم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حله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عن</w:t>
      </w:r>
      <w:r>
        <w:rPr>
          <w:rFonts w:hint="cs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طريق المحاكم المختصة 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بمحافظة</w:t>
      </w:r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E4E17">
        <w:rPr>
          <w:rFonts w:ascii="Traditional Arabic" w:hAnsi="Traditional Arabic" w:cs="Traditional Arabic" w:hint="cs"/>
          <w:sz w:val="28"/>
          <w:szCs w:val="28"/>
          <w:rtl/>
        </w:rPr>
        <w:t>المجمعة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C1828" w:rsidRDefault="001C6B4C" w:rsidP="001C6B4C">
      <w:pPr>
        <w:jc w:val="lowKashida"/>
        <w:rPr>
          <w:rFonts w:cs="PT Bold Heading"/>
          <w:sz w:val="22"/>
          <w:szCs w:val="22"/>
          <w:lang w:bidi="ar-EG"/>
        </w:rPr>
      </w:pPr>
      <w:r>
        <w:rPr>
          <w:rFonts w:cs="PT Bold Heading" w:hint="cs"/>
          <w:b/>
          <w:bCs/>
          <w:color w:val="008E40"/>
          <w:rtl/>
          <w:lang w:bidi="ar-EG"/>
        </w:rPr>
        <w:t>البند التاسع: نسخ العقد</w:t>
      </w:r>
    </w:p>
    <w:p w:rsidR="00DF76FC" w:rsidRDefault="003C1828" w:rsidP="001C6B4C">
      <w:pPr>
        <w:ind w:left="-58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sz w:val="28"/>
          <w:szCs w:val="28"/>
          <w:rtl/>
        </w:rPr>
        <w:t>حُررت هذه الاتفاقية من (</w:t>
      </w:r>
      <w:r w:rsidR="001C6B4C">
        <w:rPr>
          <w:rFonts w:ascii="Traditional Arabic" w:hAnsi="Traditional Arabic" w:cs="Traditional Arabic" w:hint="cs"/>
          <w:sz w:val="28"/>
          <w:szCs w:val="28"/>
          <w:rtl/>
        </w:rPr>
        <w:t>9</w:t>
      </w:r>
      <w:r>
        <w:rPr>
          <w:rFonts w:ascii="Traditional Arabic" w:hAnsi="Traditional Arabic" w:cs="Traditional Arabic"/>
          <w:sz w:val="28"/>
          <w:szCs w:val="28"/>
          <w:rtl/>
        </w:rPr>
        <w:t>) بنود، ومن نسختين أصليتين بيد كل طرف نسخة للعمل بموجبها ولا يعتمد أي تعديل على مضمونه إلا بالموافقة الكتابية المتبادلة بين الطرفين.    </w:t>
      </w:r>
    </w:p>
    <w:p w:rsidR="00DF76FC" w:rsidRDefault="001052BE" w:rsidP="00616AAE">
      <w:pPr>
        <w:ind w:left="-58"/>
        <w:jc w:val="center"/>
        <w:rPr>
          <w:rtl/>
        </w:rPr>
      </w:pPr>
      <w:r w:rsidRPr="001052BE">
        <w:rPr>
          <w:rtl/>
        </w:rPr>
        <w:t xml:space="preserve">هذا والله ولي التوفيق بمنه </w:t>
      </w:r>
      <w:r w:rsidR="003A5688" w:rsidRPr="001052BE">
        <w:rPr>
          <w:rFonts w:hint="cs"/>
          <w:rtl/>
        </w:rPr>
        <w:t>وكرمه</w:t>
      </w:r>
      <w:proofErr w:type="gramStart"/>
      <w:r w:rsidR="00A5743E">
        <w:rPr>
          <w:rFonts w:hint="cs"/>
          <w:rtl/>
        </w:rPr>
        <w:t xml:space="preserve"> </w:t>
      </w:r>
      <w:r w:rsidR="003A5688">
        <w:rPr>
          <w:rFonts w:hint="cs"/>
          <w:rtl/>
        </w:rPr>
        <w:t>،،،</w:t>
      </w:r>
      <w:proofErr w:type="gramEnd"/>
    </w:p>
    <w:p w:rsidR="00616AAE" w:rsidRPr="00616AAE" w:rsidRDefault="00616AAE" w:rsidP="00616AAE">
      <w:pPr>
        <w:ind w:left="-58"/>
        <w:jc w:val="center"/>
        <w:rPr>
          <w:sz w:val="14"/>
          <w:szCs w:val="14"/>
          <w:rtl/>
        </w:rPr>
      </w:pPr>
    </w:p>
    <w:tbl>
      <w:tblPr>
        <w:tblStyle w:val="TableGrid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1893"/>
        <w:gridCol w:w="3916"/>
      </w:tblGrid>
      <w:tr w:rsidR="001052BE" w:rsidTr="00D62EB2">
        <w:tc>
          <w:tcPr>
            <w:tcW w:w="4077" w:type="dxa"/>
          </w:tcPr>
          <w:p w:rsidR="001052BE" w:rsidRDefault="001052BE" w:rsidP="00D62EB2">
            <w:pPr>
              <w:jc w:val="center"/>
              <w:rPr>
                <w:rFonts w:cs="Simplified Arabic"/>
                <w:rtl/>
              </w:rPr>
            </w:pPr>
            <w:r w:rsidRPr="00D705B3">
              <w:rPr>
                <w:rFonts w:cs="Simplified Arabic"/>
                <w:rtl/>
              </w:rPr>
              <w:t>الطرف الأول</w:t>
            </w:r>
          </w:p>
          <w:p w:rsidR="001052BE" w:rsidRDefault="001052BE" w:rsidP="00D62EB2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 w:hint="cs"/>
                <w:rtl/>
              </w:rPr>
              <w:t>(</w:t>
            </w:r>
            <w:r>
              <w:rPr>
                <w:rFonts w:cs="Simplified Arabic" w:hint="cs"/>
                <w:rtl/>
              </w:rPr>
              <w:t>مؤسسة</w:t>
            </w:r>
            <w:r w:rsidRPr="00490D13">
              <w:rPr>
                <w:rFonts w:cs="Simplified Arabic"/>
                <w:rtl/>
              </w:rPr>
              <w:t xml:space="preserve"> ملتقى المعلومات </w:t>
            </w:r>
            <w:r w:rsidRPr="00490D13">
              <w:rPr>
                <w:rFonts w:cs="Simplified Arabic" w:hint="cs"/>
                <w:rtl/>
              </w:rPr>
              <w:t>والبرمجة)</w:t>
            </w:r>
            <w:r w:rsidRPr="00490D13">
              <w:rPr>
                <w:rFonts w:cs="Simplified Arabic"/>
                <w:rtl/>
              </w:rPr>
              <w:t xml:space="preserve"> </w:t>
            </w:r>
          </w:p>
          <w:p w:rsidR="001052BE" w:rsidRDefault="001052BE" w:rsidP="00D62EB2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 xml:space="preserve">الأستاذ/ صالح بن يوسف الدوسري </w:t>
            </w:r>
          </w:p>
          <w:p w:rsidR="001052BE" w:rsidRDefault="001052BE" w:rsidP="00D62EB2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>التوقيع: ...</w:t>
            </w:r>
            <w:r>
              <w:rPr>
                <w:rFonts w:cs="Simplified Arabic"/>
                <w:rtl/>
              </w:rPr>
              <w:t>..............................</w:t>
            </w:r>
          </w:p>
          <w:p w:rsidR="001052BE" w:rsidRDefault="001052BE" w:rsidP="007F728A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 </w:t>
            </w:r>
            <w:r w:rsidRPr="00490D13">
              <w:rPr>
                <w:rFonts w:cs="Simplified Arabic"/>
                <w:rtl/>
              </w:rPr>
              <w:t xml:space="preserve"> </w:t>
            </w:r>
            <w:r w:rsidRPr="00490D13">
              <w:rPr>
                <w:rFonts w:cs="Simplified Arabic" w:hint="cs"/>
                <w:rtl/>
              </w:rPr>
              <w:t>التاريخ:</w:t>
            </w:r>
            <w:r>
              <w:rPr>
                <w:rFonts w:cs="Simplified Arabic" w:hint="cs"/>
                <w:rtl/>
              </w:rPr>
              <w:t xml:space="preserve"> </w:t>
            </w:r>
            <w:proofErr w:type="gramStart"/>
            <w:r w:rsidRPr="00490D13">
              <w:rPr>
                <w:rFonts w:cs="Simplified Arabic" w:hint="cs"/>
                <w:rtl/>
              </w:rPr>
              <w:t xml:space="preserve"> </w:t>
            </w:r>
            <w:r w:rsidR="007F728A">
              <w:rPr>
                <w:rFonts w:cs="Simplified Arabic" w:hint="cs"/>
                <w:rtl/>
              </w:rPr>
              <w:t>..</w:t>
            </w:r>
            <w:proofErr w:type="gramEnd"/>
            <w:r>
              <w:rPr>
                <w:rFonts w:cs="Simplified Arabic" w:hint="cs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rtl/>
              </w:rPr>
              <w:t>/</w:t>
            </w:r>
            <w:r w:rsidR="007F728A">
              <w:rPr>
                <w:rFonts w:cs="Simplified Arabic" w:hint="cs"/>
                <w:rtl/>
              </w:rPr>
              <w:t>..</w:t>
            </w:r>
            <w:proofErr w:type="gramEnd"/>
            <w:r w:rsidRPr="00490D13">
              <w:rPr>
                <w:rFonts w:cs="Simplified Arabic"/>
                <w:rtl/>
              </w:rPr>
              <w:t>/ 143</w:t>
            </w:r>
            <w:r w:rsidR="007F728A">
              <w:rPr>
                <w:rFonts w:cs="Simplified Arabic" w:hint="cs"/>
                <w:rtl/>
              </w:rPr>
              <w:t>8</w:t>
            </w:r>
            <w:r w:rsidRPr="00490D13">
              <w:rPr>
                <w:rFonts w:cs="Simplified Arabic"/>
                <w:rtl/>
              </w:rPr>
              <w:t xml:space="preserve"> هـ</w:t>
            </w:r>
            <w:r w:rsidRPr="00490D13">
              <w:rPr>
                <w:rFonts w:cs="Simplified Arabic"/>
                <w:rtl/>
              </w:rPr>
              <w:tab/>
              <w:t xml:space="preserve">        </w:t>
            </w:r>
          </w:p>
        </w:tc>
        <w:tc>
          <w:tcPr>
            <w:tcW w:w="2268" w:type="dxa"/>
          </w:tcPr>
          <w:p w:rsidR="001052BE" w:rsidRDefault="001052BE" w:rsidP="00D62EB2">
            <w:pPr>
              <w:jc w:val="center"/>
              <w:rPr>
                <w:rFonts w:cs="Simplified Arabic"/>
                <w:rtl/>
              </w:rPr>
            </w:pPr>
          </w:p>
        </w:tc>
        <w:tc>
          <w:tcPr>
            <w:tcW w:w="4077" w:type="dxa"/>
          </w:tcPr>
          <w:p w:rsidR="001052BE" w:rsidRPr="009B6CD4" w:rsidRDefault="001052BE" w:rsidP="00D62EB2">
            <w:pPr>
              <w:jc w:val="center"/>
              <w:rPr>
                <w:rFonts w:cs="Simplified Arabic"/>
                <w:rtl/>
              </w:rPr>
            </w:pPr>
            <w:r w:rsidRPr="009B6CD4">
              <w:rPr>
                <w:rFonts w:cs="Simplified Arabic"/>
                <w:rtl/>
              </w:rPr>
              <w:t>الطرف الثاني</w:t>
            </w:r>
          </w:p>
          <w:p w:rsidR="001052BE" w:rsidRPr="009B6CD4" w:rsidRDefault="001052BE" w:rsidP="00E4394A">
            <w:pPr>
              <w:jc w:val="center"/>
              <w:rPr>
                <w:rFonts w:cs="Simplified Arabic"/>
                <w:rtl/>
              </w:rPr>
            </w:pPr>
            <w:r w:rsidRPr="009B6CD4">
              <w:rPr>
                <w:rFonts w:cs="Simplified Arabic"/>
                <w:rtl/>
              </w:rPr>
              <w:t>()</w:t>
            </w:r>
          </w:p>
          <w:p w:rsidR="001052BE" w:rsidRDefault="00E4394A" w:rsidP="007F728A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الاستاذ</w:t>
            </w:r>
            <w:r w:rsidR="001052BE" w:rsidRPr="001052BE">
              <w:rPr>
                <w:rFonts w:cs="Simplified Arabic"/>
                <w:rtl/>
              </w:rPr>
              <w:t xml:space="preserve">/ </w:t>
            </w:r>
            <w:r w:rsidR="007F728A">
              <w:rPr>
                <w:rFonts w:cs="Simplified Arabic" w:hint="cs"/>
                <w:rtl/>
              </w:rPr>
              <w:t>............................</w:t>
            </w:r>
          </w:p>
          <w:p w:rsidR="001052BE" w:rsidRDefault="001052BE" w:rsidP="00D62EB2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/>
                <w:rtl/>
              </w:rPr>
              <w:t>التوقيع: .......................................</w:t>
            </w:r>
          </w:p>
          <w:p w:rsidR="001052BE" w:rsidRDefault="001052BE" w:rsidP="00C87D01">
            <w:pPr>
              <w:jc w:val="center"/>
              <w:rPr>
                <w:rFonts w:cs="Simplified Arabic"/>
                <w:rtl/>
              </w:rPr>
            </w:pPr>
            <w:r w:rsidRPr="00490D13">
              <w:rPr>
                <w:rFonts w:cs="Simplified Arabic" w:hint="cs"/>
                <w:rtl/>
              </w:rPr>
              <w:t>التاريخ:</w:t>
            </w:r>
            <w:r w:rsidRPr="00490D13">
              <w:rPr>
                <w:rFonts w:cs="Simplified Arabic"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 </w:t>
            </w:r>
            <w:proofErr w:type="gramStart"/>
            <w:r w:rsidRPr="00490D13">
              <w:rPr>
                <w:rFonts w:cs="Simplified Arabic"/>
                <w:rtl/>
              </w:rPr>
              <w:t xml:space="preserve"> </w:t>
            </w:r>
            <w:r w:rsidR="00C87D01">
              <w:rPr>
                <w:rFonts w:cs="Simplified Arabic" w:hint="cs"/>
                <w:rtl/>
              </w:rPr>
              <w:t>..</w:t>
            </w:r>
            <w:proofErr w:type="gramEnd"/>
            <w:r>
              <w:rPr>
                <w:rFonts w:cs="Simplified Arabic" w:hint="cs"/>
                <w:rtl/>
              </w:rPr>
              <w:t xml:space="preserve"> </w:t>
            </w:r>
            <w:proofErr w:type="gramStart"/>
            <w:r w:rsidRPr="00490D13">
              <w:rPr>
                <w:rFonts w:cs="Simplified Arabic"/>
                <w:rtl/>
              </w:rPr>
              <w:t>/</w:t>
            </w:r>
            <w:r w:rsidR="00C87D01">
              <w:rPr>
                <w:rFonts w:cs="Simplified Arabic" w:hint="cs"/>
                <w:rtl/>
              </w:rPr>
              <w:t>..</w:t>
            </w:r>
            <w:proofErr w:type="gramEnd"/>
            <w:r w:rsidRPr="00490D13">
              <w:rPr>
                <w:rFonts w:cs="Simplified Arabic"/>
                <w:rtl/>
              </w:rPr>
              <w:t>/ 143</w:t>
            </w:r>
            <w:r w:rsidR="007F728A">
              <w:rPr>
                <w:rFonts w:cs="Simplified Arabic" w:hint="cs"/>
                <w:rtl/>
              </w:rPr>
              <w:t>8</w:t>
            </w:r>
            <w:r w:rsidRPr="00490D13">
              <w:rPr>
                <w:rFonts w:cs="Simplified Arabic"/>
                <w:rtl/>
              </w:rPr>
              <w:t xml:space="preserve"> هـ</w:t>
            </w:r>
          </w:p>
        </w:tc>
      </w:tr>
    </w:tbl>
    <w:p w:rsidR="001052BE" w:rsidRPr="00616AAE" w:rsidRDefault="001052BE" w:rsidP="00616AAE">
      <w:pPr>
        <w:rPr>
          <w:sz w:val="2"/>
          <w:szCs w:val="2"/>
        </w:rPr>
      </w:pPr>
    </w:p>
    <w:sectPr w:rsidR="001052BE" w:rsidRPr="00616AAE" w:rsidSect="00665C74">
      <w:headerReference w:type="default" r:id="rId8"/>
      <w:footerReference w:type="default" r:id="rId9"/>
      <w:pgSz w:w="11906" w:h="16838"/>
      <w:pgMar w:top="1440" w:right="1274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12" w:rsidRDefault="008E7312" w:rsidP="00066ADB">
      <w:r>
        <w:separator/>
      </w:r>
    </w:p>
  </w:endnote>
  <w:endnote w:type="continuationSeparator" w:id="0">
    <w:p w:rsidR="008E7312" w:rsidRDefault="008E7312" w:rsidP="0006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20220761"/>
      <w:docPartObj>
        <w:docPartGallery w:val="Page Numbers (Bottom of Page)"/>
        <w:docPartUnique/>
      </w:docPartObj>
    </w:sdtPr>
    <w:sdtEndPr/>
    <w:sdtContent>
      <w:p w:rsidR="00D62EB2" w:rsidRDefault="00D62EB2" w:rsidP="00E26E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B0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12" w:rsidRDefault="008E7312" w:rsidP="00066ADB">
      <w:r>
        <w:separator/>
      </w:r>
    </w:p>
  </w:footnote>
  <w:footnote w:type="continuationSeparator" w:id="0">
    <w:p w:rsidR="008E7312" w:rsidRDefault="008E7312" w:rsidP="00066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B2" w:rsidRDefault="00D62EB2">
    <w:pPr>
      <w:pStyle w:val="Header"/>
      <w:rPr>
        <w:lang w:bidi="ar-EG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372174B0" wp14:editId="198647AD">
          <wp:simplePos x="0" y="0"/>
          <wp:positionH relativeFrom="column">
            <wp:posOffset>-647700</wp:posOffset>
          </wp:positionH>
          <wp:positionV relativeFrom="paragraph">
            <wp:posOffset>-450215</wp:posOffset>
          </wp:positionV>
          <wp:extent cx="7578831" cy="10706100"/>
          <wp:effectExtent l="19050" t="19050" r="22225" b="190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5" t="1145" r="604" b="3701"/>
                  <a:stretch/>
                </pic:blipFill>
                <pic:spPr bwMode="auto">
                  <a:xfrm>
                    <a:off x="0" y="0"/>
                    <a:ext cx="7578831" cy="1070610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>
                        <a:lumMod val="50000"/>
                        <a:lumOff val="50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B13"/>
    <w:multiLevelType w:val="hybridMultilevel"/>
    <w:tmpl w:val="92AC560E"/>
    <w:lvl w:ilvl="0" w:tplc="04090013">
      <w:start w:val="1"/>
      <w:numFmt w:val="arabicAlpha"/>
      <w:lvlText w:val="%1-"/>
      <w:lvlJc w:val="center"/>
      <w:pPr>
        <w:ind w:left="754" w:hanging="360"/>
      </w:p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323667C"/>
    <w:multiLevelType w:val="hybridMultilevel"/>
    <w:tmpl w:val="B2DE9680"/>
    <w:lvl w:ilvl="0" w:tplc="27C28BC4">
      <w:start w:val="1"/>
      <w:numFmt w:val="arabicAlpha"/>
      <w:lvlText w:val="%1-"/>
      <w:lvlJc w:val="center"/>
      <w:pPr>
        <w:ind w:left="754" w:hanging="360"/>
      </w:pPr>
      <w:rPr>
        <w:b w:val="0"/>
        <w:bCs w:val="0"/>
        <w:lang w:val="en-US"/>
      </w:rPr>
    </w:lvl>
    <w:lvl w:ilvl="1" w:tplc="04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35722F4"/>
    <w:multiLevelType w:val="hybridMultilevel"/>
    <w:tmpl w:val="5B0EA27E"/>
    <w:lvl w:ilvl="0" w:tplc="0E32F83A">
      <w:start w:val="1"/>
      <w:numFmt w:val="decimal"/>
      <w:lvlText w:val="%1-"/>
      <w:lvlJc w:val="left"/>
      <w:pPr>
        <w:ind w:left="1384" w:hanging="360"/>
      </w:pPr>
    </w:lvl>
    <w:lvl w:ilvl="1" w:tplc="04090019">
      <w:start w:val="1"/>
      <w:numFmt w:val="lowerLetter"/>
      <w:lvlText w:val="%2."/>
      <w:lvlJc w:val="left"/>
      <w:pPr>
        <w:ind w:left="2104" w:hanging="360"/>
      </w:pPr>
    </w:lvl>
    <w:lvl w:ilvl="2" w:tplc="0409001B">
      <w:start w:val="1"/>
      <w:numFmt w:val="lowerRoman"/>
      <w:lvlText w:val="%3."/>
      <w:lvlJc w:val="right"/>
      <w:pPr>
        <w:ind w:left="2824" w:hanging="180"/>
      </w:pPr>
    </w:lvl>
    <w:lvl w:ilvl="3" w:tplc="0409000F">
      <w:start w:val="1"/>
      <w:numFmt w:val="decimal"/>
      <w:lvlText w:val="%4."/>
      <w:lvlJc w:val="left"/>
      <w:pPr>
        <w:ind w:left="3544" w:hanging="360"/>
      </w:pPr>
    </w:lvl>
    <w:lvl w:ilvl="4" w:tplc="04090019">
      <w:start w:val="1"/>
      <w:numFmt w:val="lowerLetter"/>
      <w:lvlText w:val="%5."/>
      <w:lvlJc w:val="left"/>
      <w:pPr>
        <w:ind w:left="4264" w:hanging="360"/>
      </w:pPr>
    </w:lvl>
    <w:lvl w:ilvl="5" w:tplc="0409001B">
      <w:start w:val="1"/>
      <w:numFmt w:val="lowerRoman"/>
      <w:lvlText w:val="%6."/>
      <w:lvlJc w:val="right"/>
      <w:pPr>
        <w:ind w:left="4984" w:hanging="180"/>
      </w:pPr>
    </w:lvl>
    <w:lvl w:ilvl="6" w:tplc="0409000F">
      <w:start w:val="1"/>
      <w:numFmt w:val="decimal"/>
      <w:lvlText w:val="%7."/>
      <w:lvlJc w:val="left"/>
      <w:pPr>
        <w:ind w:left="5704" w:hanging="360"/>
      </w:pPr>
    </w:lvl>
    <w:lvl w:ilvl="7" w:tplc="04090019">
      <w:start w:val="1"/>
      <w:numFmt w:val="lowerLetter"/>
      <w:lvlText w:val="%8."/>
      <w:lvlJc w:val="left"/>
      <w:pPr>
        <w:ind w:left="6424" w:hanging="360"/>
      </w:pPr>
    </w:lvl>
    <w:lvl w:ilvl="8" w:tplc="0409001B">
      <w:start w:val="1"/>
      <w:numFmt w:val="lowerRoman"/>
      <w:lvlText w:val="%9."/>
      <w:lvlJc w:val="right"/>
      <w:pPr>
        <w:ind w:left="7144" w:hanging="180"/>
      </w:pPr>
    </w:lvl>
  </w:abstractNum>
  <w:abstractNum w:abstractNumId="3">
    <w:nsid w:val="14692A5A"/>
    <w:multiLevelType w:val="hybridMultilevel"/>
    <w:tmpl w:val="6B2AA48A"/>
    <w:lvl w:ilvl="0" w:tplc="B91C1B42">
      <w:start w:val="1"/>
      <w:numFmt w:val="arabicAlpha"/>
      <w:lvlText w:val="%1-"/>
      <w:lvlJc w:val="center"/>
      <w:pPr>
        <w:ind w:left="662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">
    <w:nsid w:val="2AC50BB9"/>
    <w:multiLevelType w:val="hybridMultilevel"/>
    <w:tmpl w:val="5C84B3FE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5">
    <w:nsid w:val="34777D67"/>
    <w:multiLevelType w:val="hybridMultilevel"/>
    <w:tmpl w:val="565C7196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>
    <w:nsid w:val="4E0D0524"/>
    <w:multiLevelType w:val="hybridMultilevel"/>
    <w:tmpl w:val="BCB64056"/>
    <w:lvl w:ilvl="0" w:tplc="0409000F">
      <w:start w:val="1"/>
      <w:numFmt w:val="decimal"/>
      <w:lvlText w:val="%1."/>
      <w:lvlJc w:val="left"/>
      <w:pPr>
        <w:ind w:left="961" w:hanging="360"/>
      </w:p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54522683"/>
    <w:multiLevelType w:val="hybridMultilevel"/>
    <w:tmpl w:val="ADE477C8"/>
    <w:lvl w:ilvl="0" w:tplc="C438415C">
      <w:start w:val="1"/>
      <w:numFmt w:val="arabicAlpha"/>
      <w:lvlText w:val="%1-"/>
      <w:lvlJc w:val="left"/>
      <w:pPr>
        <w:ind w:left="754" w:hanging="360"/>
      </w:pPr>
      <w:rPr>
        <w:rFonts w:ascii="Traditional Arabic" w:eastAsia="Times New Roman" w:hAnsi="Traditional Arabic" w:cs="Traditional Arabic"/>
      </w:rPr>
    </w:lvl>
    <w:lvl w:ilvl="1" w:tplc="04090019">
      <w:start w:val="1"/>
      <w:numFmt w:val="lowerLetter"/>
      <w:lvlText w:val="%2."/>
      <w:lvlJc w:val="left"/>
      <w:pPr>
        <w:ind w:left="1474" w:hanging="360"/>
      </w:pPr>
    </w:lvl>
    <w:lvl w:ilvl="2" w:tplc="0409001B">
      <w:start w:val="1"/>
      <w:numFmt w:val="lowerRoman"/>
      <w:lvlText w:val="%3."/>
      <w:lvlJc w:val="right"/>
      <w:pPr>
        <w:ind w:left="2194" w:hanging="180"/>
      </w:pPr>
    </w:lvl>
    <w:lvl w:ilvl="3" w:tplc="0409000F">
      <w:start w:val="1"/>
      <w:numFmt w:val="decimal"/>
      <w:lvlText w:val="%4."/>
      <w:lvlJc w:val="left"/>
      <w:pPr>
        <w:ind w:left="2914" w:hanging="360"/>
      </w:pPr>
    </w:lvl>
    <w:lvl w:ilvl="4" w:tplc="04090019">
      <w:start w:val="1"/>
      <w:numFmt w:val="lowerLetter"/>
      <w:lvlText w:val="%5."/>
      <w:lvlJc w:val="left"/>
      <w:pPr>
        <w:ind w:left="3634" w:hanging="360"/>
      </w:pPr>
    </w:lvl>
    <w:lvl w:ilvl="5" w:tplc="0409001B">
      <w:start w:val="1"/>
      <w:numFmt w:val="lowerRoman"/>
      <w:lvlText w:val="%6."/>
      <w:lvlJc w:val="right"/>
      <w:pPr>
        <w:ind w:left="4354" w:hanging="180"/>
      </w:pPr>
    </w:lvl>
    <w:lvl w:ilvl="6" w:tplc="0409000F">
      <w:start w:val="1"/>
      <w:numFmt w:val="decimal"/>
      <w:lvlText w:val="%7."/>
      <w:lvlJc w:val="left"/>
      <w:pPr>
        <w:ind w:left="5074" w:hanging="360"/>
      </w:pPr>
    </w:lvl>
    <w:lvl w:ilvl="7" w:tplc="04090019">
      <w:start w:val="1"/>
      <w:numFmt w:val="lowerLetter"/>
      <w:lvlText w:val="%8."/>
      <w:lvlJc w:val="left"/>
      <w:pPr>
        <w:ind w:left="5794" w:hanging="360"/>
      </w:pPr>
    </w:lvl>
    <w:lvl w:ilvl="8" w:tplc="0409001B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4545971"/>
    <w:multiLevelType w:val="hybridMultilevel"/>
    <w:tmpl w:val="FF585DF4"/>
    <w:lvl w:ilvl="0" w:tplc="04090013">
      <w:start w:val="1"/>
      <w:numFmt w:val="arabicAlpha"/>
      <w:lvlText w:val="%1-"/>
      <w:lvlJc w:val="center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>
    <w:nsid w:val="6B9462B0"/>
    <w:multiLevelType w:val="multilevel"/>
    <w:tmpl w:val="D2E08440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25D48"/>
    <w:multiLevelType w:val="hybridMultilevel"/>
    <w:tmpl w:val="D3A29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E816E40"/>
    <w:multiLevelType w:val="hybridMultilevel"/>
    <w:tmpl w:val="CB60B1E4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29"/>
    <w:rsid w:val="00010BB5"/>
    <w:rsid w:val="00045ABF"/>
    <w:rsid w:val="00057FEC"/>
    <w:rsid w:val="00066ADB"/>
    <w:rsid w:val="00084E97"/>
    <w:rsid w:val="00095804"/>
    <w:rsid w:val="000A05BB"/>
    <w:rsid w:val="000C2438"/>
    <w:rsid w:val="000D1091"/>
    <w:rsid w:val="000E0489"/>
    <w:rsid w:val="001052BE"/>
    <w:rsid w:val="00151AED"/>
    <w:rsid w:val="00161E8B"/>
    <w:rsid w:val="00196D99"/>
    <w:rsid w:val="00196F1F"/>
    <w:rsid w:val="001A0719"/>
    <w:rsid w:val="001C6B4C"/>
    <w:rsid w:val="001F454B"/>
    <w:rsid w:val="00212A29"/>
    <w:rsid w:val="00225389"/>
    <w:rsid w:val="00242F09"/>
    <w:rsid w:val="002501B8"/>
    <w:rsid w:val="0025050F"/>
    <w:rsid w:val="00260D65"/>
    <w:rsid w:val="00277CD9"/>
    <w:rsid w:val="002C49F7"/>
    <w:rsid w:val="002F7742"/>
    <w:rsid w:val="00326B22"/>
    <w:rsid w:val="00333CA6"/>
    <w:rsid w:val="00337166"/>
    <w:rsid w:val="00360D03"/>
    <w:rsid w:val="0036341E"/>
    <w:rsid w:val="00370C1A"/>
    <w:rsid w:val="003849E0"/>
    <w:rsid w:val="003A5688"/>
    <w:rsid w:val="003B6BA2"/>
    <w:rsid w:val="003C1828"/>
    <w:rsid w:val="003F260F"/>
    <w:rsid w:val="003F3067"/>
    <w:rsid w:val="003F32D0"/>
    <w:rsid w:val="003F4C7B"/>
    <w:rsid w:val="0040669E"/>
    <w:rsid w:val="00411005"/>
    <w:rsid w:val="00420CA3"/>
    <w:rsid w:val="00450459"/>
    <w:rsid w:val="004A0434"/>
    <w:rsid w:val="004A1026"/>
    <w:rsid w:val="004B6AB2"/>
    <w:rsid w:val="004C1F1B"/>
    <w:rsid w:val="004F346B"/>
    <w:rsid w:val="00517246"/>
    <w:rsid w:val="00517384"/>
    <w:rsid w:val="005435E4"/>
    <w:rsid w:val="0054561C"/>
    <w:rsid w:val="00572E71"/>
    <w:rsid w:val="005867AE"/>
    <w:rsid w:val="005A2C7A"/>
    <w:rsid w:val="005D5FA6"/>
    <w:rsid w:val="005D676D"/>
    <w:rsid w:val="005E1D88"/>
    <w:rsid w:val="005E6130"/>
    <w:rsid w:val="00616AAE"/>
    <w:rsid w:val="00651256"/>
    <w:rsid w:val="00665C74"/>
    <w:rsid w:val="006738A9"/>
    <w:rsid w:val="00675C40"/>
    <w:rsid w:val="00680B00"/>
    <w:rsid w:val="006A234F"/>
    <w:rsid w:val="006B46E0"/>
    <w:rsid w:val="006D141B"/>
    <w:rsid w:val="006D1A09"/>
    <w:rsid w:val="006D1AAF"/>
    <w:rsid w:val="006E75B5"/>
    <w:rsid w:val="006F18B1"/>
    <w:rsid w:val="006F652A"/>
    <w:rsid w:val="00711069"/>
    <w:rsid w:val="0072572F"/>
    <w:rsid w:val="00730DED"/>
    <w:rsid w:val="007335A7"/>
    <w:rsid w:val="007568B6"/>
    <w:rsid w:val="007712B5"/>
    <w:rsid w:val="007877D4"/>
    <w:rsid w:val="007B6F3B"/>
    <w:rsid w:val="007D3138"/>
    <w:rsid w:val="007E4E0C"/>
    <w:rsid w:val="007F6A79"/>
    <w:rsid w:val="007F728A"/>
    <w:rsid w:val="007F7737"/>
    <w:rsid w:val="00803313"/>
    <w:rsid w:val="00830746"/>
    <w:rsid w:val="00841D3A"/>
    <w:rsid w:val="008768D6"/>
    <w:rsid w:val="0088574E"/>
    <w:rsid w:val="008919C0"/>
    <w:rsid w:val="008A3B75"/>
    <w:rsid w:val="008A4272"/>
    <w:rsid w:val="008B4C46"/>
    <w:rsid w:val="008D6723"/>
    <w:rsid w:val="008E7312"/>
    <w:rsid w:val="009161EB"/>
    <w:rsid w:val="00932136"/>
    <w:rsid w:val="00964384"/>
    <w:rsid w:val="009A5689"/>
    <w:rsid w:val="009E3F77"/>
    <w:rsid w:val="009F703C"/>
    <w:rsid w:val="00A016C5"/>
    <w:rsid w:val="00A10E1D"/>
    <w:rsid w:val="00A5743E"/>
    <w:rsid w:val="00A824C9"/>
    <w:rsid w:val="00AB040C"/>
    <w:rsid w:val="00AD7B0D"/>
    <w:rsid w:val="00AE1C37"/>
    <w:rsid w:val="00AF3BA1"/>
    <w:rsid w:val="00B34ABA"/>
    <w:rsid w:val="00B47E39"/>
    <w:rsid w:val="00B844EE"/>
    <w:rsid w:val="00BA2036"/>
    <w:rsid w:val="00BA5407"/>
    <w:rsid w:val="00BB5983"/>
    <w:rsid w:val="00BC2F74"/>
    <w:rsid w:val="00BC6763"/>
    <w:rsid w:val="00C171A6"/>
    <w:rsid w:val="00C231D3"/>
    <w:rsid w:val="00C65ABB"/>
    <w:rsid w:val="00C815F5"/>
    <w:rsid w:val="00C84B8D"/>
    <w:rsid w:val="00C87D01"/>
    <w:rsid w:val="00CA20D0"/>
    <w:rsid w:val="00CE4E17"/>
    <w:rsid w:val="00CF2A39"/>
    <w:rsid w:val="00D21B42"/>
    <w:rsid w:val="00D40D69"/>
    <w:rsid w:val="00D42610"/>
    <w:rsid w:val="00D60717"/>
    <w:rsid w:val="00D62EB2"/>
    <w:rsid w:val="00DA6A26"/>
    <w:rsid w:val="00DB37E5"/>
    <w:rsid w:val="00DF76FC"/>
    <w:rsid w:val="00E17540"/>
    <w:rsid w:val="00E26EC1"/>
    <w:rsid w:val="00E33603"/>
    <w:rsid w:val="00E4394A"/>
    <w:rsid w:val="00E6599C"/>
    <w:rsid w:val="00E71333"/>
    <w:rsid w:val="00E74D5D"/>
    <w:rsid w:val="00E8349E"/>
    <w:rsid w:val="00EA7287"/>
    <w:rsid w:val="00EB7643"/>
    <w:rsid w:val="00ED1A7F"/>
    <w:rsid w:val="00F011BF"/>
    <w:rsid w:val="00F02AD2"/>
    <w:rsid w:val="00F06E97"/>
    <w:rsid w:val="00F561FC"/>
    <w:rsid w:val="00F7651C"/>
    <w:rsid w:val="00F90A1E"/>
    <w:rsid w:val="00FB1DA7"/>
    <w:rsid w:val="00FC6C5B"/>
    <w:rsid w:val="00F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14E63B-4F5E-4131-9EA1-61BADC78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828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828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rsid w:val="003C1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A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6A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A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h@qv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doaa samy</cp:lastModifiedBy>
  <cp:revision>2</cp:revision>
  <cp:lastPrinted>2016-10-04T06:47:00Z</cp:lastPrinted>
  <dcterms:created xsi:type="dcterms:W3CDTF">2016-11-12T13:18:00Z</dcterms:created>
  <dcterms:modified xsi:type="dcterms:W3CDTF">2016-11-12T13:18:00Z</dcterms:modified>
</cp:coreProperties>
</file>