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751"/>
        <w:bidiVisual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D2AA7" w:rsidTr="009F1EF0">
        <w:tc>
          <w:tcPr>
            <w:tcW w:w="9756" w:type="dxa"/>
          </w:tcPr>
          <w:p w:rsidR="005D2AA7" w:rsidRPr="005D2AA7" w:rsidRDefault="005D2AA7" w:rsidP="0086056B">
            <w:pPr>
              <w:jc w:val="center"/>
              <w:rPr>
                <w:rFonts w:ascii="Janna LT" w:hAnsi="Janna LT" w:cs="Janna LT"/>
                <w:sz w:val="40"/>
                <w:szCs w:val="40"/>
                <w:rtl/>
              </w:rPr>
            </w:pPr>
            <w:r w:rsidRPr="005D2AA7">
              <w:rPr>
                <w:rFonts w:ascii="Janna LT" w:hAnsi="Janna LT" w:cs="Janna LT"/>
                <w:sz w:val="40"/>
                <w:szCs w:val="40"/>
                <w:rtl/>
              </w:rPr>
              <w:t xml:space="preserve">محتوى موقع </w:t>
            </w:r>
            <w:r w:rsidR="0086056B" w:rsidRPr="005D2AA7">
              <w:rPr>
                <w:rFonts w:ascii="Janna LT" w:hAnsi="Janna LT" w:cs="Janna LT" w:hint="cs"/>
                <w:sz w:val="40"/>
                <w:szCs w:val="40"/>
                <w:rtl/>
              </w:rPr>
              <w:t>إي-تاسك</w:t>
            </w:r>
          </w:p>
        </w:tc>
      </w:tr>
      <w:tr w:rsidR="005D2AA7" w:rsidTr="009F1EF0">
        <w:tc>
          <w:tcPr>
            <w:tcW w:w="9756" w:type="dxa"/>
          </w:tcPr>
          <w:p w:rsidR="005D2AA7" w:rsidRPr="005D2AA7" w:rsidRDefault="005D2AA7" w:rsidP="0086056B">
            <w:pPr>
              <w:rPr>
                <w:rFonts w:ascii="Janna LT" w:hAnsi="Janna LT" w:cs="Janna LT"/>
                <w:sz w:val="36"/>
                <w:szCs w:val="36"/>
                <w:rtl/>
              </w:rPr>
            </w:pPr>
            <w:r w:rsidRPr="005D2AA7"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  <w:t>عن إي-تاسك</w:t>
            </w:r>
          </w:p>
        </w:tc>
      </w:tr>
      <w:tr w:rsidR="005D2AA7" w:rsidTr="009F1EF0">
        <w:tc>
          <w:tcPr>
            <w:tcW w:w="9756" w:type="dxa"/>
          </w:tcPr>
          <w:p w:rsidR="005D2AA7" w:rsidRPr="002D0F32" w:rsidRDefault="00A75943" w:rsidP="0086056B">
            <w:pPr>
              <w:pStyle w:val="NormalWeb"/>
              <w:bidi/>
              <w:spacing w:before="0" w:beforeAutospacing="0" w:after="375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</w:pPr>
            <w:bookmarkStart w:id="0" w:name="_GoBack"/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برنامج </w:t>
            </w:r>
            <w:r w:rsidR="005D2AA7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"إي تاسك"</w:t>
            </w:r>
            <w:r w:rsidR="004A4E09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 </w:t>
            </w:r>
            <w:r w:rsidR="00100978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أحد </w:t>
            </w:r>
            <w:r w:rsidR="004A4E09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المشروعات</w:t>
            </w:r>
            <w:r w:rsidR="00100978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التقنية </w:t>
            </w:r>
            <w:r w:rsidR="004A4E09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ل</w:t>
            </w:r>
            <w:r w:rsidR="00100978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شركة </w:t>
            </w:r>
            <w:proofErr w:type="spellStart"/>
            <w:r w:rsidR="00100978" w:rsidRPr="002D0F32">
              <w:rPr>
                <w:rFonts w:ascii="Janna LT" w:hAnsi="Janna LT" w:cs="Janna LT"/>
                <w:color w:val="C00000"/>
                <w:sz w:val="22"/>
                <w:szCs w:val="22"/>
                <w:u w:val="single"/>
                <w:rtl/>
              </w:rPr>
              <w:t>كيوفيجن</w:t>
            </w:r>
            <w:proofErr w:type="spellEnd"/>
            <w:r w:rsidR="00100978" w:rsidRPr="002D0F32">
              <w:rPr>
                <w:rFonts w:ascii="Janna LT" w:hAnsi="Janna LT" w:cs="Janna LT"/>
                <w:color w:val="C00000"/>
                <w:sz w:val="22"/>
                <w:szCs w:val="22"/>
                <w:u w:val="single"/>
                <w:rtl/>
              </w:rPr>
              <w:t xml:space="preserve"> للتطوير </w:t>
            </w:r>
            <w:r w:rsidR="00204163" w:rsidRPr="002D0F32">
              <w:rPr>
                <w:rFonts w:ascii="Janna LT" w:hAnsi="Janna LT" w:cs="Janna LT" w:hint="cs"/>
                <w:color w:val="C00000"/>
                <w:sz w:val="22"/>
                <w:szCs w:val="22"/>
                <w:u w:val="single"/>
                <w:rtl/>
              </w:rPr>
              <w:t>البرمجي</w:t>
            </w:r>
            <w:r w:rsidR="00204163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،</w:t>
            </w:r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 </w:t>
            </w:r>
            <w:r w:rsidR="004C3404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صمم خصيصًا </w:t>
            </w:r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ليناسب بيئة العمل السعودية، ف</w:t>
            </w:r>
            <w:r w:rsidR="00100978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هو الحل العملي</w:t>
            </w:r>
            <w:r w:rsidR="005D2AA7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للتواصل الجيد بين الموظفين والشركات عن بعد وذلك من خلال آليات منظمة </w:t>
            </w:r>
            <w:r w:rsidR="006A62D3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مبتكرة يتبعها البرنامج لتسهيل </w:t>
            </w:r>
            <w:r w:rsidR="005D2AA7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متابعة الأعمال من قبل الشرك</w:t>
            </w:r>
            <w:r w:rsidR="006A62D3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ة والموظف.</w:t>
            </w:r>
          </w:p>
          <w:p w:rsidR="005D2AA7" w:rsidRPr="006E3EE7" w:rsidRDefault="003775B8" w:rsidP="005C57A9">
            <w:pPr>
              <w:pStyle w:val="NormalWeb"/>
              <w:bidi/>
              <w:spacing w:before="0" w:beforeAutospacing="0" w:after="375" w:afterAutospacing="0" w:line="390" w:lineRule="atLeast"/>
              <w:ind w:right="465"/>
              <w:jc w:val="both"/>
              <w:rPr>
                <w:rFonts w:ascii="Janna LT" w:hAnsi="Janna LT" w:cs="Janna LT" w:hint="cs"/>
                <w:color w:val="3C3C3C"/>
                <w:rtl/>
              </w:rPr>
            </w:pP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يعتبر "إي تاسك" أحد الدعائم التقنية </w:t>
            </w:r>
            <w:r w:rsidR="00A75943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المطورة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لتن</w:t>
            </w:r>
            <w:r w:rsidR="005C57A9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ظيم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عمليات إدارة ومتابعة الموظف والمهام المسندة إليه عن بعد</w:t>
            </w:r>
            <w:r w:rsidR="00FC6C3D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 </w:t>
            </w:r>
            <w:r w:rsidR="006E3EE7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داخل الشركات</w:t>
            </w:r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،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</w:t>
            </w:r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فيتمكن المدراء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من</w:t>
            </w:r>
            <w:r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 xml:space="preserve"> 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قياس وتقييم مست</w:t>
            </w:r>
            <w:r w:rsidR="004C3404"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وى أداء موظفيهم عن بعد إلكتروني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>ً</w:t>
            </w:r>
            <w:r w:rsidR="004C3404" w:rsidRPr="002D0F32">
              <w:rPr>
                <w:rFonts w:ascii="Janna LT" w:hAnsi="Janna LT" w:cs="Janna LT" w:hint="cs"/>
                <w:color w:val="3C3C3C"/>
                <w:sz w:val="22"/>
                <w:szCs w:val="22"/>
                <w:rtl/>
              </w:rPr>
              <w:t>ا</w:t>
            </w:r>
            <w:r w:rsidRPr="002D0F32">
              <w:rPr>
                <w:rFonts w:ascii="Janna LT" w:hAnsi="Janna LT" w:cs="Janna LT"/>
                <w:color w:val="3C3C3C"/>
                <w:sz w:val="22"/>
                <w:szCs w:val="22"/>
                <w:rtl/>
              </w:rPr>
              <w:t xml:space="preserve"> بمنتهى المرونة والسهولة.</w:t>
            </w:r>
            <w:bookmarkEnd w:id="0"/>
          </w:p>
        </w:tc>
      </w:tr>
      <w:tr w:rsidR="002D0F32" w:rsidTr="009F1EF0">
        <w:tc>
          <w:tcPr>
            <w:tcW w:w="9756" w:type="dxa"/>
          </w:tcPr>
          <w:p w:rsidR="002D0F32" w:rsidRPr="005E3209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>كيفية الاشتراك / ا</w:t>
            </w:r>
            <w:r w:rsidRPr="005E3209"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 xml:space="preserve">شترك الآن </w:t>
            </w:r>
          </w:p>
        </w:tc>
      </w:tr>
      <w:tr w:rsidR="002D0F32" w:rsidTr="009F1EF0">
        <w:tc>
          <w:tcPr>
            <w:tcW w:w="9756" w:type="dxa"/>
          </w:tcPr>
          <w:p w:rsidR="002D0F32" w:rsidRPr="00E10FC1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r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يمكنك ال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آ</w:t>
            </w:r>
            <w:r w:rsidRPr="00E10FC1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ن الانضمام والاستفادة من خدمات "إي </w:t>
            </w:r>
            <w:proofErr w:type="spellStart"/>
            <w:r w:rsidRPr="00E10FC1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تاسك</w:t>
            </w:r>
            <w:proofErr w:type="spellEnd"/>
            <w:r w:rsidRPr="00E10FC1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" المميزة التي تلبي احتياجات جميع </w:t>
            </w:r>
            <w:r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الشركات بما يتناسب مع طبيعة عمل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هم</w:t>
            </w:r>
            <w:r w:rsidRPr="00E10FC1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من خلال ملء هذا النموذج لتصلك تفاصيل </w:t>
            </w:r>
            <w:r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الباقات و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أ</w:t>
            </w:r>
            <w:r w:rsidRPr="00E10FC1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سعارها.</w:t>
            </w:r>
          </w:p>
          <w:p w:rsidR="002D0F32" w:rsidRPr="00E10FC1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r w:rsidRPr="00E10FC1">
              <w:rPr>
                <w:rFonts w:ascii="Janna LT" w:hAnsi="Janna LT" w:cs="Janna LT"/>
                <w:color w:val="C00000"/>
                <w:sz w:val="21"/>
                <w:szCs w:val="21"/>
                <w:rtl/>
              </w:rPr>
              <w:t xml:space="preserve">**تقدم </w:t>
            </w:r>
            <w:proofErr w:type="spellStart"/>
            <w:r w:rsidRPr="00E10FC1">
              <w:rPr>
                <w:rFonts w:ascii="Janna LT" w:hAnsi="Janna LT" w:cs="Janna LT"/>
                <w:color w:val="C00000"/>
                <w:sz w:val="21"/>
                <w:szCs w:val="21"/>
                <w:rtl/>
              </w:rPr>
              <w:t>كيوفيجن</w:t>
            </w:r>
            <w:proofErr w:type="spellEnd"/>
            <w:r w:rsidRPr="00E10FC1">
              <w:rPr>
                <w:rFonts w:ascii="Janna LT" w:hAnsi="Janna LT" w:cs="Janna LT"/>
                <w:color w:val="C00000"/>
                <w:sz w:val="21"/>
                <w:szCs w:val="2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C00000"/>
                <w:sz w:val="21"/>
                <w:szCs w:val="21"/>
                <w:rtl/>
              </w:rPr>
              <w:t>مميزات</w:t>
            </w:r>
            <w:r w:rsidRPr="00E10FC1">
              <w:rPr>
                <w:rFonts w:ascii="Janna LT" w:hAnsi="Janna LT" w:cs="Janna LT"/>
                <w:color w:val="C00000"/>
                <w:sz w:val="21"/>
                <w:szCs w:val="21"/>
                <w:rtl/>
              </w:rPr>
              <w:t xml:space="preserve"> خاصة جداً لأول خمسين </w:t>
            </w:r>
            <w:r>
              <w:rPr>
                <w:rFonts w:ascii="Janna LT" w:hAnsi="Janna LT" w:cs="Janna LT" w:hint="cs"/>
                <w:color w:val="C00000"/>
                <w:sz w:val="21"/>
                <w:szCs w:val="21"/>
                <w:rtl/>
              </w:rPr>
              <w:t>شريك من شركائنا</w:t>
            </w:r>
            <w:r w:rsidRPr="00E10FC1">
              <w:rPr>
                <w:rFonts w:ascii="Janna LT" w:hAnsi="Janna LT" w:cs="Janna LT" w:hint="cs"/>
                <w:color w:val="C00000"/>
                <w:sz w:val="21"/>
                <w:szCs w:val="21"/>
                <w:rtl/>
              </w:rPr>
              <w:t>**</w:t>
            </w:r>
            <w:r w:rsidRPr="00E10FC1">
              <w:rPr>
                <w:rFonts w:ascii="Janna LT" w:hAnsi="Janna LT" w:cs="Janna LT"/>
                <w:color w:val="C00000"/>
                <w:sz w:val="21"/>
                <w:szCs w:val="21"/>
                <w:rtl/>
              </w:rPr>
              <w:t>.</w:t>
            </w:r>
          </w:p>
        </w:tc>
      </w:tr>
      <w:tr w:rsidR="002D0F32" w:rsidTr="009F1EF0">
        <w:tc>
          <w:tcPr>
            <w:tcW w:w="9756" w:type="dxa"/>
          </w:tcPr>
          <w:p w:rsidR="002D0F32" w:rsidRPr="004A4E09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 w:rsidRPr="004A4E09"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>المميزات والخصائص</w:t>
            </w:r>
          </w:p>
        </w:tc>
      </w:tr>
      <w:tr w:rsidR="002D0F32" w:rsidTr="009F1EF0">
        <w:tc>
          <w:tcPr>
            <w:tcW w:w="9756" w:type="dxa"/>
          </w:tcPr>
          <w:p w:rsidR="002D0F32" w:rsidRDefault="002D0F32" w:rsidP="002D0F32">
            <w:pPr>
              <w:pStyle w:val="NormalWeb"/>
              <w:bidi/>
              <w:spacing w:before="0" w:beforeAutospacing="0" w:after="375" w:afterAutospacing="0" w:line="390" w:lineRule="atLeast"/>
              <w:ind w:right="465"/>
              <w:jc w:val="both"/>
              <w:rPr>
                <w:rFonts w:ascii="Tahoma" w:hAnsi="Tahoma" w:cs="Tahoma"/>
                <w:b/>
                <w:bCs/>
                <w:color w:val="44546A" w:themeColor="text2"/>
                <w:sz w:val="21"/>
                <w:szCs w:val="21"/>
                <w:u w:val="single"/>
                <w:rtl/>
              </w:rPr>
            </w:pPr>
            <w:r w:rsidRPr="0086056B">
              <w:rPr>
                <w:rFonts w:ascii="Janna LT" w:hAnsi="Janna LT" w:cs="Janna LT" w:hint="cs"/>
                <w:color w:val="3C3C3C"/>
                <w:rtl/>
              </w:rPr>
              <w:t>"إي تاسك" يشارك في المسؤولية</w:t>
            </w:r>
            <w:r w:rsidRPr="0086056B">
              <w:rPr>
                <w:rFonts w:ascii="Janna LT" w:hAnsi="Janna LT" w:cs="Janna LT"/>
                <w:color w:val="3C3C3C"/>
                <w:rtl/>
              </w:rPr>
              <w:t xml:space="preserve"> 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>المجتمعية</w:t>
            </w:r>
            <w:r w:rsidRPr="0086056B">
              <w:rPr>
                <w:rFonts w:ascii="Janna LT" w:hAnsi="Janna LT" w:cs="Janna LT"/>
                <w:color w:val="3C3C3C"/>
                <w:rtl/>
              </w:rPr>
              <w:t xml:space="preserve"> 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>ويساهم في تسهيل عمليات التوطين في الشركات السعودية بشكل أوسع</w:t>
            </w:r>
            <w:r w:rsidRPr="0086056B">
              <w:rPr>
                <w:rFonts w:ascii="Janna LT" w:hAnsi="Janna LT" w:cs="Janna LT"/>
                <w:color w:val="3C3C3C"/>
                <w:rtl/>
              </w:rPr>
              <w:t xml:space="preserve">، </w:t>
            </w:r>
            <w:r>
              <w:rPr>
                <w:rFonts w:ascii="Janna LT" w:hAnsi="Janna LT" w:cs="Janna LT" w:hint="cs"/>
                <w:color w:val="3C3C3C"/>
                <w:rtl/>
              </w:rPr>
              <w:t xml:space="preserve">وذلك 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 xml:space="preserve">من خلال فتح قنوات جديدة وأساليب تساعد </w:t>
            </w:r>
            <w:r>
              <w:rPr>
                <w:rFonts w:ascii="Janna LT" w:hAnsi="Janna LT" w:cs="Janna LT" w:hint="cs"/>
                <w:color w:val="3C3C3C"/>
                <w:rtl/>
              </w:rPr>
              <w:t>على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 xml:space="preserve"> الإسراع </w:t>
            </w:r>
            <w:r w:rsidRPr="006E3EE7">
              <w:rPr>
                <w:rFonts w:ascii="Janna LT" w:hAnsi="Janna LT" w:cs="Janna LT" w:hint="cs"/>
                <w:color w:val="3C3C3C"/>
                <w:rtl/>
              </w:rPr>
              <w:t>في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 xml:space="preserve"> عمليات التوظيف خاصة "</w:t>
            </w:r>
            <w:r>
              <w:rPr>
                <w:rFonts w:ascii="Janna LT" w:hAnsi="Janna LT" w:cs="Janna LT" w:hint="cs"/>
                <w:color w:val="3C3C3C"/>
                <w:rtl/>
              </w:rPr>
              <w:t xml:space="preserve"> التوظيف </w:t>
            </w:r>
            <w:r w:rsidRPr="0086056B">
              <w:rPr>
                <w:rFonts w:ascii="Janna LT" w:hAnsi="Janna LT" w:cs="Janna LT" w:hint="cs"/>
                <w:color w:val="3C3C3C"/>
                <w:rtl/>
              </w:rPr>
              <w:t>عن بعد".</w:t>
            </w:r>
          </w:p>
          <w:p w:rsidR="002D0F32" w:rsidRPr="007C1FA8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r w:rsidRPr="007C1FA8">
              <w:rPr>
                <w:rFonts w:ascii="Janna LT" w:hAnsi="Janna LT" w:cs="Janna LT"/>
                <w:b/>
                <w:bCs/>
                <w:color w:val="44546A" w:themeColor="text2"/>
                <w:sz w:val="21"/>
                <w:szCs w:val="21"/>
                <w:u w:val="single"/>
                <w:rtl/>
              </w:rPr>
              <w:t>أولاً: مميزات إي-تاسك</w:t>
            </w:r>
          </w:p>
          <w:p w:rsidR="002D0F32" w:rsidRPr="007C1FA8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إدارة نظم العمل عن بعد والتي تهدف لخدمة الشركة والموظف بنفس الوقت.</w:t>
            </w:r>
          </w:p>
          <w:p w:rsidR="002D0F32" w:rsidRPr="007C1FA8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دعم فني وتدريب للشركات والموظفين على كيفية استخدام البرنامج.</w:t>
            </w:r>
          </w:p>
          <w:p w:rsidR="002D0F32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واجهات مرنة سهلة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الاستخدام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، تسهل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التواصل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والتحكم بين المستخدمين عن بعد (مدراء/ موظفين)، كل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ٌ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حسب صلاحياته.</w:t>
            </w:r>
          </w:p>
          <w:p w:rsidR="002D0F32" w:rsidRPr="007C1FA8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نظام صلاحيات مرن لضمان الأمان وخصوصية البيانات.</w:t>
            </w:r>
          </w:p>
          <w:p w:rsidR="002D0F32" w:rsidRPr="007C1FA8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مساعدة المدراء على ضبط الإنتاج ورصد إنجازات المشروعات من خلال إحصاءات وأرقام دقيقة.</w:t>
            </w:r>
          </w:p>
          <w:p w:rsidR="002D0F32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6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مساعدة المدراء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على 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تقييم أداء الموظف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ين</w:t>
            </w:r>
            <w:r w:rsidRPr="007C1FA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وقياس مستوى التقدم من خلال تقارير مرتبطة بمشاريع وأهداف الشركة.</w:t>
            </w:r>
          </w:p>
          <w:p w:rsidR="002D0F32" w:rsidRPr="00EF1F8D" w:rsidRDefault="002D0F32" w:rsidP="002D0F32">
            <w:pPr>
              <w:pStyle w:val="NormalWeb"/>
              <w:numPr>
                <w:ilvl w:val="0"/>
                <w:numId w:val="3"/>
              </w:numPr>
              <w:bidi/>
              <w:spacing w:before="0" w:beforeAutospacing="0" w:after="0" w:afterAutospacing="0" w:line="36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EF1F8D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تطبيق 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مبدأ</w:t>
            </w:r>
            <w:r w:rsidRPr="00EF1F8D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:</w:t>
            </w:r>
          </w:p>
          <w:p w:rsidR="002D0F32" w:rsidRPr="007C1FA8" w:rsidRDefault="002D0F32" w:rsidP="002D0F32">
            <w:pPr>
              <w:pStyle w:val="NormalWeb"/>
              <w:bidi/>
              <w:spacing w:before="0" w:beforeAutospacing="0" w:after="0" w:afterAutospacing="0" w:line="360" w:lineRule="atLeast"/>
              <w:ind w:left="1440"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«ما يهم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هو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انتاج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الموظف وكيف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ية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تحقيقه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، وليس كم يجلس الموظف على مكتبه في مقر </w:t>
            </w:r>
            <w:r w:rsidRPr="00EF1F8D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عمله»</w:t>
            </w:r>
            <w:r w:rsidRPr="00EF1F8D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>.</w:t>
            </w:r>
          </w:p>
          <w:p w:rsidR="002D0F32" w:rsidRPr="007C1FA8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b/>
                <w:bCs/>
                <w:color w:val="44546A" w:themeColor="text2"/>
                <w:sz w:val="21"/>
                <w:szCs w:val="21"/>
                <w:u w:val="single"/>
              </w:rPr>
            </w:pPr>
            <w:r w:rsidRPr="007C1FA8">
              <w:rPr>
                <w:rFonts w:ascii="Janna LT" w:hAnsi="Janna LT" w:cs="Janna LT" w:hint="cs"/>
                <w:b/>
                <w:bCs/>
                <w:color w:val="44546A" w:themeColor="text2"/>
                <w:sz w:val="21"/>
                <w:szCs w:val="21"/>
                <w:u w:val="single"/>
                <w:rtl/>
              </w:rPr>
              <w:t>ثانياً: أهم خصائص النظام</w:t>
            </w:r>
          </w:p>
          <w:p w:rsidR="002D0F32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lastRenderedPageBreak/>
              <w:t xml:space="preserve">إمكانية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نشاء مهام جديدة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مفصلة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وإ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سنادها بشكل مباشر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إلى أي موظف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مسجل بالبرنامج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عن بعد.</w:t>
            </w:r>
          </w:p>
          <w:p w:rsidR="002D0F32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إمكانية تحديد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تاريخ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البدء والانتهاء لكل مهمة،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وكذلك أولويتها وعدد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الساعات</w:t>
            </w:r>
            <w:r w:rsidRPr="002E4A05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المتوقعة للإنجاز.</w:t>
            </w:r>
          </w:p>
          <w:p w:rsidR="002D0F32" w:rsidRPr="006E3EE7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إمكانية إضافة مشروع وربطه بالمهام الخاصة به.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إرسال 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شعارات تلقائية للموظف والشركة بأي عمليات جديدة تتم في البرنامج.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يستطيع الموظف تحديث حالة المهمة مع تحديد عدد الساعات اليومية التي استغرقها بالعمل بكل مهمة.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إمكانية البحث في جميع أقسام البرنامج حسب التصنيفات للمهام أو المشاريع أو الأولويات وغيرها.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إمكانية إضافة التعليقات والمرفقات على كل مهمة سواء من قبل الموظف أو المدراء مما يوفر تواصل جيد بينهما.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متابعة العمل في كل خطوة بدءً من 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سناد المهمة ومرورًا بخطوات تنفيذها حتى تسليمها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وأ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رشفتها.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يستطيع الموظف قبول أو 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رفض أي مهمة مسندة إليه طالما لم تبدأ بعد.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إمكانية إيقاف مهمة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أ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و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عادة فتحها مرة أخرى وكذلك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يمكن إعادة 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سنادها لموظف جديد.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مكانية تعقب كل العمليات التي تتم على المهمة الواحدة من خلال سجل عمليات المهمة.</w:t>
            </w:r>
          </w:p>
          <w:p w:rsidR="002D0F32" w:rsidRPr="002E4A05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مكانية تقييم الموظف للشركة والعكس بعد كل مهمة.</w:t>
            </w:r>
          </w:p>
          <w:p w:rsidR="002D0F32" w:rsidRDefault="002D0F32" w:rsidP="002D0F32">
            <w:pPr>
              <w:pStyle w:val="NormalWeb"/>
              <w:numPr>
                <w:ilvl w:val="0"/>
                <w:numId w:val="5"/>
              </w:numPr>
              <w:bidi/>
              <w:spacing w:before="0" w:beforeAutospacing="0" w:after="0" w:afterAutospacing="0" w:line="390" w:lineRule="atLeast"/>
              <w:ind w:right="465"/>
              <w:jc w:val="both"/>
              <w:rPr>
                <w:rtl/>
              </w:rPr>
            </w:pP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استخراج تقارير وإ</w:t>
            </w:r>
            <w:r w:rsidRPr="002E4A05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حصائيات بالمهام والمشاريع.</w:t>
            </w:r>
          </w:p>
        </w:tc>
      </w:tr>
      <w:tr w:rsidR="002D0F32" w:rsidTr="009F1EF0">
        <w:tc>
          <w:tcPr>
            <w:tcW w:w="9756" w:type="dxa"/>
          </w:tcPr>
          <w:p w:rsidR="002D0F32" w:rsidRPr="00074356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 w:rsidRPr="00074356"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lastRenderedPageBreak/>
              <w:t xml:space="preserve">عن </w:t>
            </w:r>
            <w:proofErr w:type="spellStart"/>
            <w:r w:rsidRPr="00074356"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>كيوفيجن</w:t>
            </w:r>
            <w:proofErr w:type="spellEnd"/>
          </w:p>
        </w:tc>
      </w:tr>
      <w:tr w:rsidR="002D0F32" w:rsidTr="009F1EF0">
        <w:tc>
          <w:tcPr>
            <w:tcW w:w="9756" w:type="dxa"/>
          </w:tcPr>
          <w:p w:rsidR="002D0F32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</w:pPr>
            <w:hyperlink r:id="rId5" w:history="1">
              <w:proofErr w:type="spellStart"/>
              <w:r w:rsidRPr="002D0F32">
                <w:rPr>
                  <w:rStyle w:val="Hyperlink"/>
                  <w:rFonts w:ascii="Janna LT" w:hAnsi="Janna LT" w:cs="Janna LT" w:hint="cs"/>
                  <w:sz w:val="21"/>
                  <w:szCs w:val="21"/>
                  <w:rtl/>
                </w:rPr>
                <w:t>كيوفيجن</w:t>
              </w:r>
              <w:proofErr w:type="spellEnd"/>
            </w:hyperlink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شركة سعودية تأسست عام 2006 لتثري سوق البرمجيات بأفكار مبدعة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وعملية، ن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سعى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ل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تطوير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أعمال شركائنا وعملائنا الكرام من خلال باقات متوازنة من الخدمات التي تلبي احتياجات كل منظمة إداريًا وتسويقيًا.</w:t>
            </w:r>
          </w:p>
          <w:p w:rsidR="002D0F32" w:rsidRPr="00074356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 w:rsidRPr="000C3276">
              <w:rPr>
                <w:rFonts w:ascii="Janna LT" w:hAnsi="Janna LT" w:cs="Janna LT"/>
                <w:b/>
                <w:bCs/>
                <w:color w:val="3C3C3C"/>
                <w:sz w:val="21"/>
                <w:szCs w:val="21"/>
                <w:u w:val="single"/>
                <w:rtl/>
              </w:rPr>
              <w:t xml:space="preserve">شركائها </w:t>
            </w:r>
            <w:r w:rsidRPr="000C3276">
              <w:rPr>
                <w:rFonts w:ascii="Janna LT" w:hAnsi="Janna LT" w:cs="Janna LT" w:hint="cs"/>
                <w:b/>
                <w:bCs/>
                <w:color w:val="3C3C3C"/>
                <w:sz w:val="21"/>
                <w:szCs w:val="21"/>
                <w:u w:val="single"/>
                <w:rtl/>
              </w:rPr>
              <w:t>التنفيذيين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:</w:t>
            </w:r>
            <w:r w:rsidRPr="007702D8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فريق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عمل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محترف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مستعد لإنجاح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جميع الأعمال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التي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يتسلمها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 في جميع مراحلها سعي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ً</w:t>
            </w:r>
            <w:r w:rsidRPr="007702D8">
              <w:rPr>
                <w:rFonts w:ascii="Janna LT" w:hAnsi="Janna LT" w:cs="Janna LT"/>
                <w:color w:val="3C3C3C"/>
                <w:sz w:val="21"/>
                <w:szCs w:val="21"/>
                <w:rtl/>
              </w:rPr>
              <w:t xml:space="preserve">ا لرضى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عملائنا</w:t>
            </w:r>
            <w:r w:rsidRPr="007702D8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.</w:t>
            </w:r>
          </w:p>
        </w:tc>
      </w:tr>
      <w:tr w:rsidR="002D0F32" w:rsidTr="009F1EF0">
        <w:tc>
          <w:tcPr>
            <w:tcW w:w="9756" w:type="dxa"/>
          </w:tcPr>
          <w:p w:rsidR="002D0F32" w:rsidRPr="00074356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>اتصل بنا</w:t>
            </w:r>
          </w:p>
        </w:tc>
      </w:tr>
      <w:tr w:rsidR="002D0F32" w:rsidTr="009F1EF0">
        <w:tc>
          <w:tcPr>
            <w:tcW w:w="9756" w:type="dxa"/>
          </w:tcPr>
          <w:p w:rsidR="002D0F32" w:rsidRDefault="002D0F32" w:rsidP="002D0F32">
            <w:pPr>
              <w:pStyle w:val="NormalWeb"/>
              <w:bidi/>
              <w:spacing w:before="0" w:beforeAutospacing="0" w:after="0" w:afterAutospacing="0" w:line="390" w:lineRule="atLeast"/>
              <w:ind w:right="465"/>
              <w:jc w:val="both"/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 w:rsidRPr="007702D8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نرحب بتواصلكم معنا، ونستقبل استفساراتكم ومقترحاتكم من خلال 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تعبئة</w:t>
            </w:r>
            <w:r w:rsidRPr="007702D8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النموذج</w:t>
            </w:r>
            <w:r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 xml:space="preserve"> أدناه</w:t>
            </w:r>
            <w:r w:rsidRPr="007702D8">
              <w:rPr>
                <w:rFonts w:ascii="Janna LT" w:hAnsi="Janna LT" w:cs="Janna LT" w:hint="cs"/>
                <w:color w:val="3C3C3C"/>
                <w:sz w:val="21"/>
                <w:szCs w:val="21"/>
                <w:rtl/>
              </w:rPr>
              <w:t>...</w:t>
            </w:r>
          </w:p>
        </w:tc>
      </w:tr>
      <w:tr w:rsidR="002D0F32" w:rsidTr="009F1EF0">
        <w:tc>
          <w:tcPr>
            <w:tcW w:w="9756" w:type="dxa"/>
          </w:tcPr>
          <w:p w:rsidR="002D0F32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  <w:r>
              <w:rPr>
                <w:rFonts w:ascii="Janna LT" w:hAnsi="Janna LT" w:cs="Janna LT" w:hint="cs"/>
                <w:color w:val="C00000"/>
                <w:sz w:val="36"/>
                <w:szCs w:val="36"/>
                <w:rtl/>
              </w:rPr>
              <w:t>صفحات التواصل الاجتماعي</w:t>
            </w:r>
          </w:p>
          <w:p w:rsidR="002D0F32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lang w:bidi="ar-EG"/>
              </w:rPr>
            </w:pPr>
            <w:r>
              <w:rPr>
                <w:rFonts w:ascii="Janna LT" w:hAnsi="Janna LT" w:cs="Janna LT"/>
                <w:color w:val="C00000"/>
                <w:sz w:val="36"/>
                <w:szCs w:val="36"/>
                <w:lang w:bidi="ar-EG"/>
              </w:rPr>
              <w:t xml:space="preserve">Twitter: </w:t>
            </w:r>
            <w:r>
              <w:t xml:space="preserve"> </w:t>
            </w:r>
            <w:hyperlink r:id="rId6" w:history="1">
              <w:r w:rsidRPr="00807FD1">
                <w:rPr>
                  <w:rStyle w:val="Hyperlink"/>
                  <w:rFonts w:ascii="Janna LT" w:hAnsi="Janna LT" w:cs="Janna LT"/>
                  <w:sz w:val="36"/>
                  <w:szCs w:val="36"/>
                  <w:lang w:bidi="ar-EG"/>
                </w:rPr>
                <w:t>https://twitter.com/Etask_proj</w:t>
              </w:r>
            </w:hyperlink>
          </w:p>
          <w:p w:rsidR="002D0F32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lang w:bidi="ar-EG"/>
              </w:rPr>
            </w:pPr>
            <w:r>
              <w:rPr>
                <w:rFonts w:ascii="Janna LT" w:hAnsi="Janna LT" w:cs="Janna LT"/>
                <w:color w:val="C00000"/>
                <w:sz w:val="36"/>
                <w:szCs w:val="36"/>
                <w:lang w:bidi="ar-EG"/>
              </w:rPr>
              <w:t>Facebook:</w:t>
            </w:r>
            <w:r>
              <w:t xml:space="preserve"> </w:t>
            </w:r>
            <w:hyperlink r:id="rId7" w:history="1">
              <w:r w:rsidRPr="00807FD1">
                <w:rPr>
                  <w:rStyle w:val="Hyperlink"/>
                  <w:rFonts w:ascii="Janna LT" w:hAnsi="Janna LT" w:cs="Janna LT"/>
                  <w:sz w:val="36"/>
                  <w:szCs w:val="36"/>
                  <w:lang w:bidi="ar-EG"/>
                </w:rPr>
                <w:t>https://www.facebook.com/Etask.proj</w:t>
              </w:r>
            </w:hyperlink>
          </w:p>
          <w:p w:rsidR="002D0F32" w:rsidRPr="00783E47" w:rsidRDefault="002D0F32" w:rsidP="002D0F32">
            <w:pPr>
              <w:rPr>
                <w:rFonts w:ascii="Janna LT" w:hAnsi="Janna LT" w:cs="Janna LT"/>
                <w:color w:val="C00000"/>
                <w:sz w:val="36"/>
                <w:szCs w:val="36"/>
                <w:rtl/>
              </w:rPr>
            </w:pPr>
          </w:p>
        </w:tc>
      </w:tr>
    </w:tbl>
    <w:p w:rsidR="00D45D53" w:rsidRDefault="00D45D53" w:rsidP="006E3EE7"/>
    <w:sectPr w:rsidR="00D45D53" w:rsidSect="00FF1D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F0040"/>
    <w:multiLevelType w:val="hybridMultilevel"/>
    <w:tmpl w:val="AB462786"/>
    <w:lvl w:ilvl="0" w:tplc="AD307F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6ECF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B5E6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42A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C62F1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127C8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5A7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F7E3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4B0B48A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C09020E"/>
    <w:multiLevelType w:val="hybridMultilevel"/>
    <w:tmpl w:val="95067F4E"/>
    <w:lvl w:ilvl="0" w:tplc="304AC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A6676"/>
    <w:multiLevelType w:val="multilevel"/>
    <w:tmpl w:val="2F0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C06F0"/>
    <w:multiLevelType w:val="hybridMultilevel"/>
    <w:tmpl w:val="C68E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A5B21"/>
    <w:multiLevelType w:val="multilevel"/>
    <w:tmpl w:val="B174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A7"/>
    <w:rsid w:val="00074356"/>
    <w:rsid w:val="000928D7"/>
    <w:rsid w:val="000C3276"/>
    <w:rsid w:val="00100978"/>
    <w:rsid w:val="001543C0"/>
    <w:rsid w:val="0015561C"/>
    <w:rsid w:val="00180A39"/>
    <w:rsid w:val="002014F5"/>
    <w:rsid w:val="00204163"/>
    <w:rsid w:val="0028303D"/>
    <w:rsid w:val="002D0F32"/>
    <w:rsid w:val="002E4A05"/>
    <w:rsid w:val="003671B9"/>
    <w:rsid w:val="003775B8"/>
    <w:rsid w:val="00463336"/>
    <w:rsid w:val="00467C6A"/>
    <w:rsid w:val="0047397C"/>
    <w:rsid w:val="004815C5"/>
    <w:rsid w:val="004A4E09"/>
    <w:rsid w:val="004C3404"/>
    <w:rsid w:val="005C57A9"/>
    <w:rsid w:val="005D2AA7"/>
    <w:rsid w:val="005E3209"/>
    <w:rsid w:val="005E5995"/>
    <w:rsid w:val="00677808"/>
    <w:rsid w:val="006A0B96"/>
    <w:rsid w:val="006A62D3"/>
    <w:rsid w:val="006E3EE7"/>
    <w:rsid w:val="007702D8"/>
    <w:rsid w:val="00783E47"/>
    <w:rsid w:val="00786250"/>
    <w:rsid w:val="007C1FA8"/>
    <w:rsid w:val="008429AB"/>
    <w:rsid w:val="0086056B"/>
    <w:rsid w:val="008619E4"/>
    <w:rsid w:val="009A2BDC"/>
    <w:rsid w:val="009F1EF0"/>
    <w:rsid w:val="00A43900"/>
    <w:rsid w:val="00A75943"/>
    <w:rsid w:val="00B460DD"/>
    <w:rsid w:val="00C31011"/>
    <w:rsid w:val="00C86A21"/>
    <w:rsid w:val="00D45D53"/>
    <w:rsid w:val="00DC7F7B"/>
    <w:rsid w:val="00E10FC1"/>
    <w:rsid w:val="00EC0177"/>
    <w:rsid w:val="00EC5390"/>
    <w:rsid w:val="00EF1F8D"/>
    <w:rsid w:val="00FC6C3D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B91ABE-E75F-4BF8-BFB8-A18AF48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0416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2A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41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04163"/>
  </w:style>
  <w:style w:type="character" w:styleId="Hyperlink">
    <w:name w:val="Hyperlink"/>
    <w:basedOn w:val="DefaultParagraphFont"/>
    <w:uiPriority w:val="99"/>
    <w:unhideWhenUsed/>
    <w:rsid w:val="0015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task.pro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Etask_proj" TargetMode="External"/><Relationship Id="rId5" Type="http://schemas.openxmlformats.org/officeDocument/2006/relationships/hyperlink" Target="http://qvsite.com/section/int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Doaaa</dc:creator>
  <cp:lastModifiedBy>Doaaa</cp:lastModifiedBy>
  <cp:revision>4</cp:revision>
  <dcterms:created xsi:type="dcterms:W3CDTF">2015-11-15T15:55:00Z</dcterms:created>
  <dcterms:modified xsi:type="dcterms:W3CDTF">2015-11-15T16:18:00Z</dcterms:modified>
</cp:coreProperties>
</file>