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57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4253"/>
      </w:tblGrid>
      <w:tr w:rsidR="001615FC" w:rsidRPr="00E50674" w:rsidTr="00AA37AC">
        <w:trPr>
          <w:trHeight w:val="438"/>
        </w:trPr>
        <w:tc>
          <w:tcPr>
            <w:tcW w:w="11057" w:type="dxa"/>
            <w:gridSpan w:val="2"/>
            <w:shd w:val="clear" w:color="auto" w:fill="auto"/>
          </w:tcPr>
          <w:p w:rsidR="001615FC" w:rsidRPr="00BB2BFA" w:rsidRDefault="001615FC" w:rsidP="008E30D6">
            <w:pPr>
              <w:pStyle w:val="Title"/>
              <w:rPr>
                <w:rFonts w:ascii="Janna LT" w:hAnsi="Janna LT" w:cs="Janna LT" w:hint="cs"/>
                <w:b/>
                <w:bCs/>
                <w:color w:val="FFFFFF" w:themeColor="background1"/>
                <w:sz w:val="16"/>
                <w:szCs w:val="16"/>
                <w:rtl/>
                <w:lang w:bidi="ar-EG"/>
              </w:rPr>
            </w:pPr>
          </w:p>
        </w:tc>
      </w:tr>
      <w:tr w:rsidR="001615FC" w:rsidRPr="00E50674" w:rsidTr="00AA37AC">
        <w:trPr>
          <w:trHeight w:val="428"/>
        </w:trPr>
        <w:tc>
          <w:tcPr>
            <w:tcW w:w="11057" w:type="dxa"/>
            <w:gridSpan w:val="2"/>
            <w:shd w:val="clear" w:color="auto" w:fill="548DD4" w:themeFill="text2" w:themeFillTint="99"/>
          </w:tcPr>
          <w:p w:rsidR="001615FC" w:rsidRPr="001615FC" w:rsidRDefault="00BA231E" w:rsidP="002251C8">
            <w:pPr>
              <w:pStyle w:val="Title"/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32"/>
                <w:szCs w:val="32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i/>
                <w:iCs/>
                <w:color w:val="FFFFFF" w:themeColor="background1"/>
                <w:sz w:val="32"/>
                <w:szCs w:val="32"/>
                <w:rtl/>
                <w:lang w:bidi="ar-EG"/>
              </w:rPr>
              <w:t>عرض التوطين الفعال من إي-تاسك</w:t>
            </w:r>
          </w:p>
        </w:tc>
      </w:tr>
      <w:tr w:rsidR="001615FC" w:rsidRPr="00E50674" w:rsidTr="00AA37AC">
        <w:trPr>
          <w:trHeight w:val="509"/>
        </w:trPr>
        <w:tc>
          <w:tcPr>
            <w:tcW w:w="11057" w:type="dxa"/>
            <w:gridSpan w:val="2"/>
            <w:shd w:val="clear" w:color="auto" w:fill="FBD4B4" w:themeFill="accent6" w:themeFillTint="66"/>
          </w:tcPr>
          <w:p w:rsidR="001615FC" w:rsidRPr="001354C9" w:rsidRDefault="001615FC" w:rsidP="008E30D6">
            <w:pPr>
              <w:pStyle w:val="Heading1"/>
              <w:spacing w:before="0" w:line="240" w:lineRule="auto"/>
              <w:outlineLvl w:val="0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>فكرة المشروع</w:t>
            </w:r>
          </w:p>
        </w:tc>
      </w:tr>
      <w:tr w:rsidR="001615FC" w:rsidRPr="00E50674" w:rsidTr="005A377D">
        <w:trPr>
          <w:trHeight w:val="2521"/>
        </w:trPr>
        <w:tc>
          <w:tcPr>
            <w:tcW w:w="6804" w:type="dxa"/>
          </w:tcPr>
          <w:p w:rsidR="00D4161A" w:rsidRPr="00E50674" w:rsidRDefault="00D4161A" w:rsidP="00D4161A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إي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تاسك مزود خدمة عمل عن بعد معتمد من وزارة العمل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والتنمية الاجتماعية، صُمم خصيصاً ل</w:t>
            </w:r>
            <w:r w:rsidRPr="00E50674">
              <w:rPr>
                <w:rFonts w:ascii="Janna LT" w:hAnsi="Janna LT" w:cs="Janna LT"/>
                <w:rtl/>
                <w:lang w:bidi="ar-EG"/>
              </w:rPr>
              <w:t>يقدم حلول فعالة لدعم نسب التوطين وتوظيف الكوادر السعودية عن ب</w:t>
            </w:r>
            <w:bookmarkStart w:id="0" w:name="_GoBack"/>
            <w:bookmarkEnd w:id="0"/>
            <w:r w:rsidRPr="00E50674">
              <w:rPr>
                <w:rFonts w:ascii="Janna LT" w:hAnsi="Janna LT" w:cs="Janna LT"/>
                <w:rtl/>
                <w:lang w:bidi="ar-EG"/>
              </w:rPr>
              <w:t>عد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5A377D" w:rsidRDefault="005A377D" w:rsidP="005A377D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</w:p>
          <w:p w:rsidR="005A377D" w:rsidRDefault="00D53530" w:rsidP="005A377D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اشترك بالعرض لتنتهي من </w:t>
            </w:r>
            <w:r w:rsidR="005A377D">
              <w:rPr>
                <w:rFonts w:ascii="Janna LT" w:hAnsi="Janna LT" w:cs="Janna LT" w:hint="cs"/>
                <w:rtl/>
                <w:lang w:bidi="ar-EG"/>
              </w:rPr>
              <w:t xml:space="preserve">كافة خطوات التسجيل ببوابة العمل عن بعد </w:t>
            </w:r>
            <w:r w:rsidR="005A377D">
              <w:rPr>
                <w:rFonts w:ascii="Janna LT" w:hAnsi="Janna LT" w:cs="Janna LT" w:hint="cs"/>
                <w:rtl/>
                <w:lang w:bidi="ar-EG"/>
              </w:rPr>
              <w:t>فقط خلال 60 دقيقة</w:t>
            </w:r>
          </w:p>
          <w:p w:rsidR="005A377D" w:rsidRPr="00E50674" w:rsidRDefault="005A377D" w:rsidP="0071653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5A377D">
              <w:rPr>
                <w:rFonts w:ascii="Janna LT" w:hAnsi="Janna LT" w:cs="Janna LT" w:hint="cs"/>
                <w:sz w:val="20"/>
                <w:szCs w:val="20"/>
                <w:rtl/>
                <w:lang w:bidi="ar-EG"/>
              </w:rPr>
              <w:t>"إذا توافر لديك الموظف ومسجل بالتأمينات"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</w:tc>
        <w:tc>
          <w:tcPr>
            <w:tcW w:w="4253" w:type="dxa"/>
          </w:tcPr>
          <w:p w:rsidR="001615FC" w:rsidRPr="00E50674" w:rsidRDefault="001615FC" w:rsidP="008E30D6">
            <w:pPr>
              <w:rPr>
                <w:rFonts w:ascii="Janna LT" w:hAnsi="Janna LT" w:cs="Janna LT"/>
                <w:rtl/>
                <w:lang w:bidi="ar-EG"/>
              </w:rPr>
            </w:pPr>
          </w:p>
          <w:p w:rsidR="001615FC" w:rsidRPr="00E50674" w:rsidRDefault="001615FC" w:rsidP="008E30D6">
            <w:pPr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noProof/>
                <w:rtl/>
              </w:rPr>
              <w:drawing>
                <wp:inline distT="0" distB="0" distL="0" distR="0" wp14:anchorId="7C6D062A" wp14:editId="7D92812D">
                  <wp:extent cx="2539796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راكة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796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5FC" w:rsidRPr="00E50674" w:rsidTr="00AA37AC">
        <w:trPr>
          <w:trHeight w:val="1355"/>
        </w:trPr>
        <w:tc>
          <w:tcPr>
            <w:tcW w:w="11057" w:type="dxa"/>
            <w:gridSpan w:val="2"/>
          </w:tcPr>
          <w:p w:rsidR="001615FC" w:rsidRDefault="001615FC" w:rsidP="00716538">
            <w:pPr>
              <w:jc w:val="both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lang w:bidi="ar-EG"/>
              </w:rPr>
              <w:sym w:font="Symbol" w:char="F0DC"/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2F3D0A" w:rsidRPr="00BB2BFA">
              <w:rPr>
                <w:rFonts w:ascii="Janna LT" w:hAnsi="Janna LT" w:cs="Janna LT" w:hint="cs"/>
                <w:b/>
                <w:bCs/>
                <w:color w:val="C00000"/>
                <w:rtl/>
                <w:lang w:bidi="ar-EG"/>
              </w:rPr>
              <w:t>هدية خاصة</w:t>
            </w:r>
            <w:r w:rsidR="002F3D0A" w:rsidRPr="00BB2BFA">
              <w:rPr>
                <w:rFonts w:ascii="Janna LT" w:hAnsi="Janna LT" w:cs="Janna LT" w:hint="cs"/>
                <w:color w:val="C00000"/>
                <w:rtl/>
                <w:lang w:bidi="ar-EG"/>
              </w:rPr>
              <w:t xml:space="preserve"> </w:t>
            </w:r>
            <w:r w:rsidR="002F3D0A">
              <w:rPr>
                <w:rFonts w:ascii="Janna LT" w:hAnsi="Janna LT" w:cs="Janna LT" w:hint="cs"/>
                <w:rtl/>
                <w:lang w:bidi="ar-EG"/>
              </w:rPr>
              <w:t xml:space="preserve">من مشروع </w:t>
            </w:r>
            <w:r w:rsidR="002F3D0A" w:rsidRPr="00D53530">
              <w:rPr>
                <w:rFonts w:ascii="Janna LT" w:hAnsi="Janna LT" w:cs="Janna LT" w:hint="cs"/>
                <w:b/>
                <w:bCs/>
                <w:rtl/>
                <w:lang w:bidi="ar-EG"/>
              </w:rPr>
              <w:t>التوطين الفعال</w:t>
            </w:r>
            <w:r w:rsidR="002F3D0A">
              <w:rPr>
                <w:rFonts w:ascii="Janna LT" w:hAnsi="Janna LT" w:cs="Janna LT" w:hint="cs"/>
                <w:rtl/>
                <w:lang w:bidi="ar-EG"/>
              </w:rPr>
              <w:t xml:space="preserve"> لأول 10 مستخدمين </w:t>
            </w:r>
            <w:r w:rsidR="002F3D0A" w:rsidRPr="00BB2BFA">
              <w:rPr>
                <w:rFonts w:ascii="Janna LT" w:hAnsi="Janna LT" w:cs="Janna LT" w:hint="cs"/>
                <w:b/>
                <w:bCs/>
                <w:color w:val="00B050"/>
                <w:rtl/>
                <w:lang w:bidi="ar-EG"/>
              </w:rPr>
              <w:t>"برنامج دليل الاجراءات"</w:t>
            </w:r>
            <w:r w:rsidR="002F3D0A" w:rsidRPr="00BB2BFA">
              <w:rPr>
                <w:rFonts w:ascii="Janna LT" w:hAnsi="Janna LT" w:cs="Janna LT" w:hint="cs"/>
                <w:color w:val="00B050"/>
                <w:rtl/>
                <w:lang w:bidi="ar-EG"/>
              </w:rPr>
              <w:t xml:space="preserve"> </w:t>
            </w:r>
            <w:r w:rsidR="002F3D0A">
              <w:rPr>
                <w:rFonts w:ascii="Janna LT" w:hAnsi="Janna LT" w:cs="Janna LT" w:hint="cs"/>
                <w:rtl/>
                <w:lang w:bidi="ar-EG"/>
              </w:rPr>
              <w:t>الذي يساعد على التنظيم الداخلي للمؤسسة وتقليل الأخطاء وتوفير تكلفه ووقت التدريب للموظفين الجدد.</w:t>
            </w:r>
          </w:p>
          <w:p w:rsidR="001615FC" w:rsidRPr="00E50674" w:rsidRDefault="00D53530" w:rsidP="008E30D6">
            <w:p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لمعرفة المزيد عن </w:t>
            </w:r>
            <w:r w:rsidR="001615FC">
              <w:rPr>
                <w:rFonts w:ascii="Janna LT" w:hAnsi="Janna LT" w:cs="Janna LT" w:hint="cs"/>
                <w:rtl/>
                <w:lang w:bidi="ar-EG"/>
              </w:rPr>
              <w:t>إ</w:t>
            </w:r>
            <w:r w:rsidR="001615FC" w:rsidRPr="004B4D2E">
              <w:rPr>
                <w:rFonts w:ascii="Janna LT" w:hAnsi="Janna LT" w:cs="Janna LT" w:hint="cs"/>
                <w:rtl/>
                <w:lang w:bidi="ar-EG"/>
              </w:rPr>
              <w:t>ي تاسك</w:t>
            </w:r>
            <w:r w:rsidR="001615FC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1615FC" w:rsidRPr="00E50674">
              <w:rPr>
                <w:rFonts w:ascii="Janna LT" w:hAnsi="Janna LT" w:cs="Janna LT"/>
                <w:rtl/>
                <w:lang w:bidi="ar-EG"/>
              </w:rPr>
              <w:t>اضغط</w:t>
            </w:r>
            <w:r w:rsidR="001615FC" w:rsidRPr="00E50674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hyperlink r:id="rId8" w:history="1">
              <w:r w:rsidR="001615FC" w:rsidRPr="00E50674">
                <w:rPr>
                  <w:rStyle w:val="Hyperlink"/>
                  <w:rFonts w:ascii="Janna LT" w:hAnsi="Janna LT" w:cs="Janna LT" w:hint="cs"/>
                  <w:rtl/>
                  <w:lang w:bidi="ar-EG"/>
                </w:rPr>
                <w:t>هنا</w:t>
              </w:r>
            </w:hyperlink>
          </w:p>
        </w:tc>
      </w:tr>
      <w:tr w:rsidR="001615FC" w:rsidRPr="00E50674" w:rsidTr="00AA37AC">
        <w:trPr>
          <w:trHeight w:val="509"/>
        </w:trPr>
        <w:tc>
          <w:tcPr>
            <w:tcW w:w="11057" w:type="dxa"/>
            <w:gridSpan w:val="2"/>
            <w:shd w:val="clear" w:color="auto" w:fill="FBD4B4" w:themeFill="accent6" w:themeFillTint="66"/>
          </w:tcPr>
          <w:p w:rsidR="001615FC" w:rsidRPr="001354C9" w:rsidRDefault="001615FC" w:rsidP="008E30D6">
            <w:pPr>
              <w:pStyle w:val="Heading1"/>
              <w:spacing w:before="0" w:line="240" w:lineRule="auto"/>
              <w:outlineLvl w:val="0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1354C9"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 xml:space="preserve">مميزات برنامج إي </w:t>
            </w:r>
            <w:r w:rsidRPr="001354C9"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  <w:t>تاسك</w:t>
            </w:r>
          </w:p>
        </w:tc>
      </w:tr>
      <w:tr w:rsidR="001615FC" w:rsidRPr="00E50674" w:rsidTr="00AA37AC">
        <w:trPr>
          <w:trHeight w:val="4371"/>
        </w:trPr>
        <w:tc>
          <w:tcPr>
            <w:tcW w:w="11057" w:type="dxa"/>
            <w:gridSpan w:val="2"/>
          </w:tcPr>
          <w:p w:rsidR="001615FC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برنامج إي تاسك </w:t>
            </w:r>
            <w:r w:rsidRPr="00B5295D">
              <w:rPr>
                <w:rFonts w:ascii="Janna LT" w:hAnsi="Janna LT" w:cs="Janna LT"/>
                <w:rtl/>
                <w:lang w:bidi="ar-EG"/>
              </w:rPr>
              <w:t>مدعم بالكامل باللغة العربية</w:t>
            </w:r>
            <w:r w:rsidRPr="00B5295D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</w:p>
          <w:p w:rsidR="001615FC" w:rsidRPr="000A45A6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0A45A6">
              <w:rPr>
                <w:rFonts w:ascii="Janna LT" w:hAnsi="Janna LT" w:cs="Janna LT" w:hint="cs"/>
                <w:rtl/>
                <w:lang w:bidi="ar-EG"/>
              </w:rPr>
              <w:t>مصمم كاملاً بجهود مبرمجي شركتنا، مما يتيح لنا القدرة على تطويره باستمرار أو إضافة تعديلات عليه بحسب رغبة كبار عملائنا وبما يتناسب مع احتياجات الشركات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B5295D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B5295D">
              <w:rPr>
                <w:rFonts w:ascii="Janna LT" w:hAnsi="Janna LT" w:cs="Janna LT"/>
                <w:rtl/>
                <w:lang w:bidi="ar-EG"/>
              </w:rPr>
              <w:t>أرشيف للمهام لمت</w:t>
            </w:r>
            <w:r>
              <w:rPr>
                <w:rFonts w:ascii="Janna LT" w:hAnsi="Janna LT" w:cs="Janna LT"/>
                <w:rtl/>
                <w:lang w:bidi="ar-EG"/>
              </w:rPr>
              <w:t>ابعة تحديثات جميع مهام الموظفين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تقارير دورية واحصاءات لمتابعة أداء الموظف و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إ</w:t>
            </w:r>
            <w:r w:rsidRPr="00E50674">
              <w:rPr>
                <w:rFonts w:ascii="Janna LT" w:hAnsi="Janna LT" w:cs="Janna LT"/>
                <w:rtl/>
                <w:lang w:bidi="ar-EG"/>
              </w:rPr>
              <w:t>نتاجيته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نظام تعقب آ</w:t>
            </w:r>
            <w:r>
              <w:rPr>
                <w:rFonts w:ascii="Janna LT" w:hAnsi="Janna LT" w:cs="Janna LT"/>
                <w:rtl/>
                <w:lang w:bidi="ar-EG"/>
              </w:rPr>
              <w:t>من من خلال سجل لعمليات البرنامج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rtl/>
                <w:lang w:bidi="ar-EG"/>
              </w:rPr>
              <w:t>مستوى عالي من الأمان والخصوصية لبيان شركتك وموظفيك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 xml:space="preserve">البرنامج قابل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للتوسع حسب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 احتياجات 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>العملاء لتحقيق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 الاستفادة القصوى للشركات والموظفين من خلاله.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50674">
              <w:rPr>
                <w:rFonts w:ascii="Janna LT" w:hAnsi="Janna LT" w:cs="Janna LT"/>
                <w:rtl/>
                <w:lang w:bidi="ar-EG"/>
              </w:rPr>
              <w:t>دعم فني من خلال وسائل متعددة (فيديوهات وملفات مساعدة وشرح مباشر اونلاين).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lang w:bidi="ar-EG"/>
              </w:rPr>
            </w:pPr>
            <w:r w:rsidRPr="00E50674">
              <w:rPr>
                <w:rFonts w:ascii="Janna LT" w:hAnsi="Janna LT" w:cs="Janna LT" w:hint="cs"/>
                <w:rtl/>
                <w:lang w:bidi="ar-EG"/>
              </w:rPr>
              <w:t>قاعدة بيانات من السير الذاتية للكوار الوطنية في حالة رغبة العملاء للوصول إلى موظفين عن بعد بمساعدتنا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1615FC" w:rsidRPr="00E50674" w:rsidRDefault="001615FC" w:rsidP="008E30D6">
            <w:pPr>
              <w:numPr>
                <w:ilvl w:val="0"/>
                <w:numId w:val="4"/>
              </w:numPr>
              <w:jc w:val="both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rtl/>
                <w:lang w:bidi="ar-EG"/>
              </w:rPr>
              <w:t>فريق عمل مدرب يساعد العملاء على إنجاز خطوات تسجيل ب</w:t>
            </w:r>
            <w:hyperlink r:id="rId9" w:history="1">
              <w:r w:rsidRPr="00E50674">
                <w:rPr>
                  <w:rStyle w:val="Hyperlink"/>
                  <w:rFonts w:ascii="Janna LT" w:hAnsi="Janna LT" w:cs="Janna LT" w:hint="cs"/>
                  <w:rtl/>
                  <w:lang w:bidi="ar-EG"/>
                </w:rPr>
                <w:t>بوابة العمل عن بعد</w:t>
              </w:r>
            </w:hyperlink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بأبسط الخطوات</w:t>
            </w:r>
            <w:r w:rsidRPr="00E50674">
              <w:rPr>
                <w:rFonts w:ascii="Janna LT" w:hAnsi="Janna LT" w:cs="Janna LT"/>
                <w:rtl/>
                <w:lang w:bidi="ar-EG"/>
              </w:rPr>
              <w:t xml:space="preserve"> خلال ساعة</w:t>
            </w:r>
            <w:r w:rsidRPr="00E50674">
              <w:rPr>
                <w:rFonts w:ascii="Janna LT" w:hAnsi="Janna LT" w:cs="Janna LT" w:hint="cs"/>
                <w:rtl/>
                <w:lang w:bidi="ar-EG"/>
              </w:rPr>
              <w:t xml:space="preserve"> فقط </w:t>
            </w:r>
          </w:p>
        </w:tc>
      </w:tr>
      <w:tr w:rsidR="001615FC" w:rsidRPr="00E50674" w:rsidTr="00AA37AC">
        <w:trPr>
          <w:trHeight w:val="437"/>
        </w:trPr>
        <w:tc>
          <w:tcPr>
            <w:tcW w:w="11057" w:type="dxa"/>
            <w:gridSpan w:val="2"/>
            <w:shd w:val="clear" w:color="auto" w:fill="FBD4B4" w:themeFill="accent6" w:themeFillTint="66"/>
          </w:tcPr>
          <w:p w:rsidR="001615FC" w:rsidRPr="000E4C37" w:rsidRDefault="001615FC" w:rsidP="008E30D6">
            <w:pPr>
              <w:pStyle w:val="Heading1"/>
              <w:spacing w:before="0" w:line="240" w:lineRule="auto"/>
              <w:outlineLvl w:val="0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0E4C3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عروض وباقات إي تاسك</w:t>
            </w:r>
          </w:p>
        </w:tc>
      </w:tr>
      <w:tr w:rsidR="001615FC" w:rsidRPr="00E50674" w:rsidTr="00AA37AC">
        <w:trPr>
          <w:trHeight w:val="1267"/>
        </w:trPr>
        <w:tc>
          <w:tcPr>
            <w:tcW w:w="11057" w:type="dxa"/>
            <w:gridSpan w:val="2"/>
          </w:tcPr>
          <w:p w:rsidR="001615FC" w:rsidRPr="001354C9" w:rsidRDefault="001615FC" w:rsidP="008E30D6">
            <w:pPr>
              <w:rPr>
                <w:color w:val="E36C0A" w:themeColor="accent6" w:themeShade="BF"/>
                <w:sz w:val="24"/>
                <w:szCs w:val="24"/>
                <w:rtl/>
                <w:lang w:bidi="ar-EG"/>
              </w:rPr>
            </w:pPr>
            <w:r w:rsidRPr="001354C9">
              <w:rPr>
                <w:rFonts w:ascii="Janna LT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  <w:lang w:bidi="ar-EG"/>
              </w:rPr>
              <w:t>الباقات:</w:t>
            </w:r>
          </w:p>
          <w:p w:rsidR="001615FC" w:rsidRDefault="001615FC" w:rsidP="008E30D6">
            <w:pPr>
              <w:jc w:val="lowKashida"/>
              <w:rPr>
                <w:rFonts w:ascii="Janna LT" w:hAnsi="Janna LT" w:cs="Janna LT"/>
                <w:rtl/>
                <w:lang w:bidi="ar-EG"/>
              </w:rPr>
            </w:pPr>
            <w:r w:rsidRPr="00E50674">
              <w:rPr>
                <w:rFonts w:ascii="Janna LT" w:hAnsi="Janna LT" w:cs="Janna LT"/>
                <w:b/>
                <w:bCs/>
                <w:rtl/>
                <w:lang w:bidi="ar-EG"/>
              </w:rPr>
              <w:t>يقدم إي تاسك 3 باقات تختلف في أسعارها حسب الخدمات الإدارية المقدمة بكل منها</w:t>
            </w:r>
            <w:r w:rsidRPr="005861B4">
              <w:rPr>
                <w:rFonts w:ascii="Janna LT" w:hAnsi="Janna LT" w:cs="Janna LT" w:hint="cs"/>
                <w:b/>
                <w:bCs/>
                <w:rtl/>
                <w:lang w:bidi="ar-EG"/>
              </w:rPr>
              <w:t>،</w:t>
            </w:r>
            <w:r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50674"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br/>
            </w:r>
            <w:r w:rsidRPr="00E50674"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كما يمكن</w:t>
            </w:r>
            <w:r w:rsidRPr="00E50674">
              <w:rPr>
                <w:rFonts w:ascii="Janna LT" w:hAnsi="Janna LT" w:cs="Janna L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للعملاء</w:t>
            </w:r>
            <w:r w:rsidRPr="00E50674"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طلب عرض </w:t>
            </w:r>
            <w:r>
              <w:rPr>
                <w:rFonts w:ascii="Janna LT" w:hAnsi="Janna LT" w:cs="Janna L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التوطين الفعال</w:t>
            </w:r>
            <w:r w:rsidRPr="00E50674"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وتخصيصه حسب احتياجات شركات</w:t>
            </w:r>
            <w:r w:rsidRPr="00E50674">
              <w:rPr>
                <w:rFonts w:ascii="Janna LT" w:hAnsi="Janna LT" w:cs="Janna L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هم</w:t>
            </w:r>
          </w:p>
        </w:tc>
      </w:tr>
      <w:tr w:rsidR="001615FC" w:rsidRPr="00E50674" w:rsidTr="00AA37AC">
        <w:trPr>
          <w:trHeight w:val="1102"/>
        </w:trPr>
        <w:tc>
          <w:tcPr>
            <w:tcW w:w="11057" w:type="dxa"/>
            <w:gridSpan w:val="2"/>
          </w:tcPr>
          <w:tbl>
            <w:tblPr>
              <w:tblStyle w:val="GridTable4-Accent21"/>
              <w:bidiVisual/>
              <w:tblW w:w="10313" w:type="dxa"/>
              <w:jc w:val="center"/>
              <w:tblLayout w:type="fixed"/>
              <w:tblLook w:val="0420" w:firstRow="1" w:lastRow="0" w:firstColumn="0" w:lastColumn="0" w:noHBand="0" w:noVBand="1"/>
            </w:tblPr>
            <w:tblGrid>
              <w:gridCol w:w="3456"/>
              <w:gridCol w:w="3544"/>
              <w:gridCol w:w="3313"/>
            </w:tblGrid>
            <w:tr w:rsidR="001615FC" w:rsidRPr="00E50674" w:rsidTr="001615F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8"/>
                <w:jc w:val="center"/>
              </w:trPr>
              <w:tc>
                <w:tcPr>
                  <w:tcW w:w="10313" w:type="dxa"/>
                  <w:gridSpan w:val="3"/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باقات إي</w:t>
                  </w:r>
                  <w:r w:rsidRPr="00E50674">
                    <w:rPr>
                      <w:rFonts w:ascii="Janna LT" w:hAnsi="Janna LT" w:cs="Janna LT" w:hint="cs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Pr="00E50674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تاسك</w:t>
                  </w:r>
                </w:p>
              </w:tc>
            </w:tr>
            <w:tr w:rsidR="001615FC" w:rsidRPr="00E50674" w:rsidTr="001615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"/>
                <w:jc w:val="center"/>
              </w:trPr>
              <w:tc>
                <w:tcPr>
                  <w:tcW w:w="3456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الباقة الفضية</w:t>
                  </w:r>
                </w:p>
              </w:tc>
              <w:tc>
                <w:tcPr>
                  <w:tcW w:w="3544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الباقة الذهبية</w:t>
                  </w:r>
                </w:p>
              </w:tc>
              <w:tc>
                <w:tcPr>
                  <w:tcW w:w="3313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  <w:hideMark/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الباقة </w:t>
                  </w:r>
                  <w:proofErr w:type="spellStart"/>
                  <w:r w:rsidRPr="00E50674"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البلاتينية</w:t>
                  </w:r>
                  <w:proofErr w:type="spellEnd"/>
                </w:p>
              </w:tc>
            </w:tr>
            <w:tr w:rsidR="001615FC" w:rsidRPr="00E50674" w:rsidTr="001615FC">
              <w:trPr>
                <w:trHeight w:val="385"/>
                <w:jc w:val="center"/>
              </w:trPr>
              <w:tc>
                <w:tcPr>
                  <w:tcW w:w="3456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50674">
                    <w:rPr>
                      <w:rFonts w:ascii="Janna LT" w:hAnsi="Janna LT" w:cs="Janna LT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90 ريال شهرياً لكل موظف</w:t>
                  </w:r>
                </w:p>
              </w:tc>
              <w:tc>
                <w:tcPr>
                  <w:tcW w:w="3544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50674">
                    <w:rPr>
                      <w:rFonts w:ascii="Janna LT" w:hAnsi="Janna LT" w:cs="Janna LT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180 ريال شهرياً لكل موظف</w:t>
                  </w:r>
                </w:p>
              </w:tc>
              <w:tc>
                <w:tcPr>
                  <w:tcW w:w="3313" w:type="dxa"/>
                  <w:tcBorders>
                    <w:top w:val="single" w:sz="4" w:space="0" w:color="D99594" w:themeColor="accent2" w:themeTint="99"/>
                    <w:left w:val="single" w:sz="4" w:space="0" w:color="D99594" w:themeColor="accent2" w:themeTint="99"/>
                    <w:bottom w:val="single" w:sz="4" w:space="0" w:color="D99594" w:themeColor="accent2" w:themeTint="99"/>
                    <w:right w:val="single" w:sz="4" w:space="0" w:color="D99594" w:themeColor="accent2" w:themeTint="99"/>
                  </w:tcBorders>
                </w:tcPr>
                <w:p w:rsidR="001615FC" w:rsidRPr="00E50674" w:rsidRDefault="001615FC" w:rsidP="008E30D6">
                  <w:pPr>
                    <w:jc w:val="center"/>
                    <w:rPr>
                      <w:rFonts w:ascii="Janna LT" w:hAnsi="Janna LT" w:cs="Janna LT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 w:rsidRPr="00E50674">
                    <w:rPr>
                      <w:rFonts w:ascii="Janna LT" w:hAnsi="Janna LT" w:cs="Janna LT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550 ريال شهرياً لكل موظف</w:t>
                  </w:r>
                </w:p>
              </w:tc>
            </w:tr>
          </w:tbl>
          <w:p w:rsidR="001615FC" w:rsidRPr="00E50674" w:rsidRDefault="001615FC" w:rsidP="008E30D6">
            <w:pPr>
              <w:rPr>
                <w:rFonts w:ascii="Janna LT" w:hAnsi="Janna LT" w:cs="Janna LT"/>
                <w:b/>
                <w:bCs/>
                <w:color w:val="E36C0A" w:themeColor="accent6" w:themeShade="BF"/>
                <w:sz w:val="28"/>
                <w:szCs w:val="28"/>
                <w:rtl/>
                <w:lang w:bidi="ar-EG"/>
              </w:rPr>
            </w:pPr>
          </w:p>
        </w:tc>
      </w:tr>
      <w:tr w:rsidR="001615FC" w:rsidRPr="00E50674" w:rsidTr="00AA37AC">
        <w:trPr>
          <w:trHeight w:val="509"/>
        </w:trPr>
        <w:tc>
          <w:tcPr>
            <w:tcW w:w="11057" w:type="dxa"/>
            <w:gridSpan w:val="2"/>
          </w:tcPr>
          <w:p w:rsidR="001615FC" w:rsidRPr="00BB2BFA" w:rsidRDefault="001615FC" w:rsidP="008E30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Janna LT" w:hAnsi="Janna LT" w:cs="Janna LT"/>
                <w:color w:val="7F7F7F" w:themeColor="text1" w:themeTint="80"/>
                <w:sz w:val="24"/>
                <w:szCs w:val="24"/>
                <w:rtl/>
                <w:lang w:bidi="ar-EG"/>
              </w:rPr>
            </w:pPr>
            <w:r w:rsidRPr="00E50674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لمعرفة تفاصيل الباقات اضغط </w:t>
            </w:r>
            <w:hyperlink r:id="rId10" w:history="1">
              <w:r w:rsidRPr="00E50674">
                <w:rPr>
                  <w:rStyle w:val="Hyperlink"/>
                  <w:rFonts w:ascii="Janna LT" w:hAnsi="Janna LT" w:cs="Janna LT" w:hint="cs"/>
                  <w:b/>
                  <w:bCs/>
                  <w:color w:val="7F7FFF" w:themeColor="hyperlink" w:themeTint="80"/>
                  <w:sz w:val="24"/>
                  <w:szCs w:val="24"/>
                  <w:rtl/>
                  <w:lang w:bidi="ar-EG"/>
                </w:rPr>
                <w:t>هنا</w:t>
              </w:r>
            </w:hyperlink>
          </w:p>
        </w:tc>
      </w:tr>
    </w:tbl>
    <w:p w:rsidR="001615FC" w:rsidRPr="001615FC" w:rsidRDefault="001615FC" w:rsidP="00CD0A53">
      <w:pPr>
        <w:rPr>
          <w:rFonts w:ascii="Janna LT" w:hAnsi="Janna LT" w:cs="Janna LT"/>
          <w:rtl/>
          <w:lang w:bidi="ar-EG"/>
        </w:rPr>
      </w:pPr>
    </w:p>
    <w:sectPr w:rsidR="001615FC" w:rsidRPr="001615FC" w:rsidSect="00716538">
      <w:headerReference w:type="default" r:id="rId11"/>
      <w:footerReference w:type="default" r:id="rId12"/>
      <w:pgSz w:w="11906" w:h="16838"/>
      <w:pgMar w:top="567" w:right="424" w:bottom="426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96" w:rsidRDefault="00B13D96" w:rsidP="006E748F">
      <w:pPr>
        <w:spacing w:after="0" w:line="240" w:lineRule="auto"/>
      </w:pPr>
      <w:r>
        <w:separator/>
      </w:r>
    </w:p>
  </w:endnote>
  <w:endnote w:type="continuationSeparator" w:id="0">
    <w:p w:rsidR="00B13D96" w:rsidRDefault="00B13D96" w:rsidP="006E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B" w:rsidRDefault="00D174CB" w:rsidP="00D174CB">
    <w:pPr>
      <w:pStyle w:val="Footer"/>
    </w:pPr>
  </w:p>
  <w:p w:rsidR="002054AE" w:rsidRDefault="00205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96" w:rsidRDefault="00B13D96" w:rsidP="006E748F">
      <w:pPr>
        <w:spacing w:after="0" w:line="240" w:lineRule="auto"/>
      </w:pPr>
      <w:r>
        <w:separator/>
      </w:r>
    </w:p>
  </w:footnote>
  <w:footnote w:type="continuationSeparator" w:id="0">
    <w:p w:rsidR="00B13D96" w:rsidRDefault="00B13D96" w:rsidP="006E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8F" w:rsidRDefault="00CE0E57" w:rsidP="006E748F">
    <w:pPr>
      <w:pStyle w:val="Header"/>
      <w:ind w:left="-1377"/>
      <w:rPr>
        <w:rtl/>
        <w:lang w:bidi="ar-EG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-611505</wp:posOffset>
          </wp:positionV>
          <wp:extent cx="7572375" cy="108394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atterhead-edit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83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1615FC">
      <w:t>f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26168"/>
    <w:multiLevelType w:val="hybridMultilevel"/>
    <w:tmpl w:val="AD74B4B2"/>
    <w:lvl w:ilvl="0" w:tplc="6BE843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B35"/>
    <w:multiLevelType w:val="hybridMultilevel"/>
    <w:tmpl w:val="E68401C4"/>
    <w:lvl w:ilvl="0" w:tplc="FF1A151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0B25"/>
    <w:multiLevelType w:val="hybridMultilevel"/>
    <w:tmpl w:val="BAC8049C"/>
    <w:lvl w:ilvl="0" w:tplc="6F74128A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470E5"/>
    <w:multiLevelType w:val="hybridMultilevel"/>
    <w:tmpl w:val="908A65EE"/>
    <w:lvl w:ilvl="0" w:tplc="C578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F82DC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14206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5220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67699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094E1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3E80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74661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423B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0F972B0"/>
    <w:multiLevelType w:val="hybridMultilevel"/>
    <w:tmpl w:val="F500A82A"/>
    <w:lvl w:ilvl="0" w:tplc="DBCCCC8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70"/>
    <w:rsid w:val="00097F02"/>
    <w:rsid w:val="000A4487"/>
    <w:rsid w:val="000F621A"/>
    <w:rsid w:val="001615FC"/>
    <w:rsid w:val="001F6B5B"/>
    <w:rsid w:val="002054AE"/>
    <w:rsid w:val="002251C8"/>
    <w:rsid w:val="002A48D6"/>
    <w:rsid w:val="002C45ED"/>
    <w:rsid w:val="002C6DCD"/>
    <w:rsid w:val="002E010A"/>
    <w:rsid w:val="002F3D0A"/>
    <w:rsid w:val="002F5E07"/>
    <w:rsid w:val="00353A10"/>
    <w:rsid w:val="00380B75"/>
    <w:rsid w:val="003B4DA8"/>
    <w:rsid w:val="0045352B"/>
    <w:rsid w:val="00544562"/>
    <w:rsid w:val="0059744E"/>
    <w:rsid w:val="005A377D"/>
    <w:rsid w:val="006E748F"/>
    <w:rsid w:val="00716538"/>
    <w:rsid w:val="00736F17"/>
    <w:rsid w:val="00966BAC"/>
    <w:rsid w:val="009A7F16"/>
    <w:rsid w:val="00A93F94"/>
    <w:rsid w:val="00AA37AC"/>
    <w:rsid w:val="00B02F10"/>
    <w:rsid w:val="00B13D96"/>
    <w:rsid w:val="00B54E99"/>
    <w:rsid w:val="00B64670"/>
    <w:rsid w:val="00BA231E"/>
    <w:rsid w:val="00C81093"/>
    <w:rsid w:val="00C83E7C"/>
    <w:rsid w:val="00C8503B"/>
    <w:rsid w:val="00C948F3"/>
    <w:rsid w:val="00CA0711"/>
    <w:rsid w:val="00CD0A53"/>
    <w:rsid w:val="00CE0E57"/>
    <w:rsid w:val="00D01725"/>
    <w:rsid w:val="00D174CB"/>
    <w:rsid w:val="00D22A61"/>
    <w:rsid w:val="00D4161A"/>
    <w:rsid w:val="00D505F1"/>
    <w:rsid w:val="00D53530"/>
    <w:rsid w:val="00D55342"/>
    <w:rsid w:val="00DA553B"/>
    <w:rsid w:val="00E37C22"/>
    <w:rsid w:val="00E558F2"/>
    <w:rsid w:val="00ED2DE9"/>
    <w:rsid w:val="00F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684A493-CD40-4059-8B06-419F985B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5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48F"/>
  </w:style>
  <w:style w:type="paragraph" w:styleId="Footer">
    <w:name w:val="footer"/>
    <w:basedOn w:val="Normal"/>
    <w:link w:val="FooterChar"/>
    <w:uiPriority w:val="99"/>
    <w:unhideWhenUsed/>
    <w:rsid w:val="006E7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48F"/>
  </w:style>
  <w:style w:type="paragraph" w:styleId="BalloonText">
    <w:name w:val="Balloon Text"/>
    <w:basedOn w:val="Normal"/>
    <w:link w:val="BalloonTextChar"/>
    <w:uiPriority w:val="99"/>
    <w:semiHidden/>
    <w:unhideWhenUsed/>
    <w:rsid w:val="006E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E99"/>
    <w:pPr>
      <w:spacing w:after="160" w:line="252" w:lineRule="auto"/>
      <w:ind w:left="720"/>
      <w:contextualSpacing/>
    </w:pPr>
    <w:rPr>
      <w:rFonts w:ascii="Calibri" w:hAnsi="Calibri" w:cs="Times New Roman"/>
      <w:lang w:val="en-GB" w:eastAsia="en-GB"/>
    </w:rPr>
  </w:style>
  <w:style w:type="table" w:styleId="TableGrid">
    <w:name w:val="Table Grid"/>
    <w:basedOn w:val="TableNormal"/>
    <w:uiPriority w:val="59"/>
    <w:rsid w:val="003B4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2A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15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615FC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61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-Accent21">
    <w:name w:val="Grid Table 4 - Accent 21"/>
    <w:basedOn w:val="TableNormal"/>
    <w:uiPriority w:val="49"/>
    <w:rsid w:val="001615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ask-proj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m.tawfier.com/E-Task_packag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eworks.sa/?q=ar/serviceprovid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</dc:creator>
  <cp:keywords/>
  <dc:description/>
  <cp:lastModifiedBy>menna emad</cp:lastModifiedBy>
  <cp:revision>4</cp:revision>
  <dcterms:created xsi:type="dcterms:W3CDTF">2018-07-17T10:25:00Z</dcterms:created>
  <dcterms:modified xsi:type="dcterms:W3CDTF">2018-07-17T11:42:00Z</dcterms:modified>
</cp:coreProperties>
</file>